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F6" w:rsidRDefault="005D3DF6">
      <w:pPr>
        <w:jc w:val="center"/>
        <w:rPr>
          <w:sz w:val="28"/>
          <w:szCs w:val="28"/>
        </w:rPr>
      </w:pP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bookmarkStart w:id="0" w:name="_GoBack"/>
      <w:r>
        <w:rPr>
          <w:sz w:val="28"/>
          <w:szCs w:val="28"/>
        </w:rPr>
        <w:t>XXI Республиканской</w:t>
      </w: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научно-практической конференции имени М.Н. Морякова</w:t>
      </w: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обучающихся общеобразовательных организаций и профессиональ</w:t>
      </w:r>
      <w:r>
        <w:rPr>
          <w:sz w:val="28"/>
          <w:szCs w:val="28"/>
        </w:rPr>
        <w:t xml:space="preserve">ных образовательных организаций </w:t>
      </w:r>
    </w:p>
    <w:bookmarkEnd w:id="0"/>
    <w:p w:rsidR="005D3DF6" w:rsidRDefault="005D3DF6">
      <w:pPr>
        <w:jc w:val="center"/>
        <w:rPr>
          <w:sz w:val="28"/>
          <w:szCs w:val="28"/>
        </w:rPr>
      </w:pP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5D3DF6" w:rsidRDefault="005D3DF6">
      <w:pPr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 XXI Республиканская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научно-практическая конференция имени М.Н. Морякова для обучающихся общеобразовательных организаций и профессиональных образовательных организаций (далее – Конференция) </w:t>
      </w:r>
      <w:r>
        <w:rPr>
          <w:sz w:val="28"/>
          <w:szCs w:val="28"/>
        </w:rPr>
        <w:t>приурочена к 80-летию Победы, 70-летию г.Лениногорска, 80-летию Лениногорскнефти, 75-летию Татнефти. Конференция призвана активизировать работу по пропаганде научных знаний, профессиональной ориентации и привлечению учащихся к научному творчеству и исследо</w:t>
      </w:r>
      <w:r>
        <w:rPr>
          <w:sz w:val="28"/>
          <w:szCs w:val="28"/>
        </w:rPr>
        <w:t>вательской работе во внеурочное время под руководством преподавателей и учителей.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рамках Конференции предусмотрено проведение Круглого стола для педагогов «Роль научно-исследовательской работы в развитии творческого и интеллектуального потенциала уч</w:t>
      </w:r>
      <w:r>
        <w:rPr>
          <w:sz w:val="28"/>
          <w:szCs w:val="28"/>
        </w:rPr>
        <w:t>ащегося».</w:t>
      </w:r>
    </w:p>
    <w:p w:rsidR="005D3DF6" w:rsidRDefault="005D3DF6">
      <w:pPr>
        <w:rPr>
          <w:sz w:val="28"/>
          <w:szCs w:val="28"/>
        </w:rPr>
      </w:pP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Цель Конференции</w:t>
      </w:r>
    </w:p>
    <w:p w:rsidR="005D3DF6" w:rsidRDefault="005D3DF6">
      <w:pPr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Активизация творческой, познавательной и интеллектуальной инициативы учащихся и студентов посредством привлечения их к исследовательской и проектной деятельности в различных областях науки и культуры. </w:t>
      </w: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 Задачи Конфер</w:t>
      </w:r>
      <w:r>
        <w:rPr>
          <w:sz w:val="28"/>
          <w:szCs w:val="28"/>
        </w:rPr>
        <w:t>енции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Выявление и поддержка творчески активных учащихся, перспективных инновационных образовательных студенческих, ученических проектов и инициатив;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Стимулирование продуктивной деятельности студентов, школьников, ориентированной на личностную и </w:t>
      </w:r>
      <w:r>
        <w:rPr>
          <w:sz w:val="28"/>
          <w:szCs w:val="28"/>
        </w:rPr>
        <w:t>творческую самореализацию;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Формирование у обучающихся профессионально-значимых качеств личности, публичного представления и защиты своей исследовательской работы;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Развитие образовательных программ и методик, основанных на исследовательской деятельности обучающихся как действенного средства повышения эффективности образовательного процесса;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Демонстрация и пропаганда лучших достижений учащейся молодежи, опыт</w:t>
      </w:r>
      <w:r>
        <w:rPr>
          <w:sz w:val="28"/>
          <w:szCs w:val="28"/>
        </w:rPr>
        <w:t>а работы образовательного учреждения по организации учебной и научно-исследовательской деятельности.</w:t>
      </w: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4. Организаторы Конференции</w:t>
      </w:r>
    </w:p>
    <w:p w:rsidR="005D3DF6" w:rsidRDefault="005D3DF6">
      <w:pPr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Организаторами Конференции являются: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Министерство образования и науки Республики Татарстан.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Соорганизаторами: Муниципаль</w:t>
      </w:r>
      <w:r>
        <w:rPr>
          <w:sz w:val="28"/>
          <w:szCs w:val="28"/>
        </w:rPr>
        <w:t>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«Средняя общеобразовател</w:t>
      </w:r>
      <w:r>
        <w:rPr>
          <w:sz w:val="28"/>
          <w:szCs w:val="28"/>
        </w:rPr>
        <w:t>ьная школа №2» муниципального образования «Лениногорский муниципальный район» Республики Татарстан (далее - СОШ №2) (по согласованию);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Структурное подразделение «Татнефть-добыча» нефтегазодобывающего управления «Лениногорскнефть» (по согласованию);</w:t>
      </w: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5. Уча</w:t>
      </w:r>
      <w:r>
        <w:rPr>
          <w:sz w:val="28"/>
          <w:szCs w:val="28"/>
        </w:rPr>
        <w:t>стники Конференции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5.1. Для участия в Конференции приглашаются обучающиеся 3-11-х классов общеобразовательных организаций, студенты профессиональных образовательных организаций Республики Татарстан.</w:t>
      </w:r>
    </w:p>
    <w:p w:rsidR="005D3DF6" w:rsidRDefault="005D3DF6">
      <w:pPr>
        <w:ind w:firstLine="567"/>
        <w:jc w:val="center"/>
        <w:rPr>
          <w:sz w:val="28"/>
          <w:szCs w:val="28"/>
          <w:lang w:val="tt-RU"/>
        </w:rPr>
      </w:pPr>
    </w:p>
    <w:p w:rsidR="005D3DF6" w:rsidRDefault="004B078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6. </w:t>
      </w:r>
      <w:r>
        <w:rPr>
          <w:sz w:val="28"/>
          <w:szCs w:val="28"/>
        </w:rPr>
        <w:t xml:space="preserve">Сроки и этапы проведения Конференции </w:t>
      </w:r>
    </w:p>
    <w:p w:rsidR="005D3DF6" w:rsidRDefault="005D3DF6">
      <w:pPr>
        <w:ind w:left="360"/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Конферен</w:t>
      </w:r>
      <w:r>
        <w:rPr>
          <w:sz w:val="28"/>
          <w:szCs w:val="28"/>
        </w:rPr>
        <w:t xml:space="preserve">ция проводится в 2 этапа: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– до 15 марта 2025 года (заочный). Оценка представленных в Оргкомитет электронных вариантов работ.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 18 апреля 2025 года (очный). Приглашаются победители по результатам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этапа.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Место проведения: г. Лениногор</w:t>
      </w:r>
      <w:r>
        <w:rPr>
          <w:sz w:val="28"/>
          <w:szCs w:val="28"/>
        </w:rPr>
        <w:t xml:space="preserve">ск, ул. Морякова, д.4, СОШ №2. </w:t>
      </w:r>
    </w:p>
    <w:p w:rsidR="005D3DF6" w:rsidRDefault="005D3DF6">
      <w:pPr>
        <w:ind w:left="360"/>
        <w:jc w:val="both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7. </w:t>
      </w:r>
      <w:r>
        <w:rPr>
          <w:sz w:val="28"/>
          <w:szCs w:val="28"/>
        </w:rPr>
        <w:t>Порядок приема заявок и работ на Конференцию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Заявка, тезисы исследовательской работы, текст исследовательской работы, согласие на обработку персональных данных направляются в Оргкомитет с пометкой в письме «На конференцию имени М.Н. Морякова» в срок до 15 марта 2025 г. на электронный адрес </w:t>
      </w:r>
      <w:hyperlink r:id="rId7" w:history="1">
        <w:r>
          <w:rPr>
            <w:rStyle w:val="af1"/>
            <w:sz w:val="28"/>
            <w:szCs w:val="28"/>
            <w:u w:val="none"/>
          </w:rPr>
          <w:t>npk.moryakova.leninigorsk@mail.ru</w:t>
        </w:r>
      </w:hyperlink>
      <w:r>
        <w:rPr>
          <w:sz w:val="28"/>
          <w:szCs w:val="28"/>
        </w:rPr>
        <w:t xml:space="preserve">  по указанной форме (приложения 1, 2, 3, 4, 5).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использование присланног</w:t>
      </w:r>
      <w:r>
        <w:rPr>
          <w:sz w:val="28"/>
          <w:szCs w:val="28"/>
        </w:rPr>
        <w:t>о материала в некоммерческих целях.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Работы, представленные позже указанного срока, рассматриваться не будут. Представленная участником работа не принимается к рассмотрению в случаях, если: ранее участник с данной работой был признан победителем или пр</w:t>
      </w:r>
      <w:r>
        <w:rPr>
          <w:sz w:val="28"/>
          <w:szCs w:val="28"/>
        </w:rPr>
        <w:t>изером муниципальных, республиканских научных конференций, не достигает 60 % оригинальности.</w:t>
      </w: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8. Условия отбора участников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 поступившие исследовательские работы после регистрации в Оргкомитете подлежат оценке и конкурсному отбору комиссией по оценке ра</w:t>
      </w:r>
      <w:r>
        <w:rPr>
          <w:sz w:val="28"/>
          <w:szCs w:val="28"/>
        </w:rPr>
        <w:t>бот.</w:t>
      </w:r>
    </w:p>
    <w:p w:rsidR="005D3DF6" w:rsidRDefault="004B078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Проверенные и отобранные комиссией работы будут представлены для публичной защиты на предметной секции.  Исследовательская работа может быть направлена на заслушивание в другую секцию, в случае несоответствия содержания работы заявленной секции.  </w:t>
      </w:r>
    </w:p>
    <w:p w:rsidR="005D3DF6" w:rsidRDefault="004B07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по оценке работ правомочно принимать решения при присутствии на заседании более половины от общего состава, включая председателя. </w:t>
      </w:r>
    </w:p>
    <w:p w:rsidR="005D3DF6" w:rsidRDefault="004B07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по оценке работ оценивают материалы путем проставления в оценочный лист оценки по каждому </w:t>
      </w:r>
      <w:r>
        <w:rPr>
          <w:sz w:val="28"/>
          <w:szCs w:val="28"/>
        </w:rPr>
        <w:t xml:space="preserve">критерию. Итоговая оценка материалов определяется по общему баллу всех оценочных листов членов комиссии. При равенстве набранных баллов голос председателя комиссии по оценке работ является решающим. Решения комиссии по оценке работ заносятся в протокол и 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вляются окончательными. </w:t>
      </w:r>
      <w:r>
        <w:rPr>
          <w:sz w:val="28"/>
          <w:szCs w:val="28"/>
        </w:rPr>
        <w:t>Протокол подписывают председатель и члены комиссии по оценке работ, принимавшие участие в оценке.</w:t>
      </w:r>
    </w:p>
    <w:p w:rsidR="005D3DF6" w:rsidRDefault="004B0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Замечания, вопросы, претензии по работе Конференции принимаются Оргкомитетом в день работы предметных секций.   </w:t>
      </w:r>
    </w:p>
    <w:p w:rsidR="005D3DF6" w:rsidRDefault="004B078C">
      <w:pPr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Резул</w:t>
      </w:r>
      <w:r>
        <w:rPr>
          <w:rFonts w:eastAsia="Arial Unicode MS"/>
          <w:sz w:val="28"/>
          <w:szCs w:val="28"/>
        </w:rPr>
        <w:t>ьтаты первого (заочного) этапа (не содержащие персональных данных) в соответствии с кодами, полученными при регистрации, будут опубликованы на сайте СОШ №2</w:t>
      </w:r>
      <w:r>
        <w:rPr>
          <w:sz w:val="28"/>
          <w:szCs w:val="28"/>
        </w:rPr>
        <w:t xml:space="preserve">:   </w:t>
      </w:r>
      <w:hyperlink r:id="rId8" w:history="1">
        <w:r>
          <w:rPr>
            <w:rStyle w:val="af1"/>
            <w:sz w:val="28"/>
            <w:szCs w:val="28"/>
            <w:u w:val="none"/>
          </w:rPr>
          <w:t>https://edu.tatar.ru/l-gorsk/sch2</w:t>
        </w:r>
      </w:hyperlink>
      <w:r>
        <w:rPr>
          <w:sz w:val="28"/>
          <w:szCs w:val="28"/>
        </w:rPr>
        <w:t xml:space="preserve">  (раздел «Кон</w:t>
      </w:r>
      <w:r>
        <w:rPr>
          <w:sz w:val="28"/>
          <w:szCs w:val="28"/>
        </w:rPr>
        <w:t>ференция им. М.Н. Морякова) не позднее  3 апреля 2025 года.</w:t>
      </w: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9. Технология проведения Конференции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 xml:space="preserve">9.1. Для подготовки и проведения Конференции создаётся организационный комитет (далее – Оргкомитет) 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9.1.1. Функции Оргкомитета: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принятие решения о составе ж</w:t>
      </w:r>
      <w:r>
        <w:rPr>
          <w:sz w:val="28"/>
          <w:szCs w:val="28"/>
        </w:rPr>
        <w:t>юри и назначение его председателя;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формирование списков участников по се</w:t>
      </w:r>
      <w:r>
        <w:rPr>
          <w:sz w:val="28"/>
          <w:szCs w:val="28"/>
        </w:rPr>
        <w:t>кциям;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утверждение критериев оценивания, а также значения критериев оценки.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 xml:space="preserve">9.2.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 xml:space="preserve">9.3. Жюри формируется из представителей организаторов и соорганизаторов. Состав жюри состоит из </w:t>
      </w:r>
      <w:r>
        <w:rPr>
          <w:sz w:val="28"/>
          <w:szCs w:val="28"/>
        </w:rPr>
        <w:t>Председателя, ответственного секретаря и членов жюри.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Члены жюри обладают равными правами при рассмотрении вопросов на заседаниях. Решени</w:t>
      </w:r>
      <w:r>
        <w:rPr>
          <w:sz w:val="28"/>
          <w:szCs w:val="28"/>
        </w:rPr>
        <w:t xml:space="preserve">я жюри принимаются большинством голосов от </w:t>
      </w:r>
      <w:r>
        <w:rPr>
          <w:sz w:val="28"/>
          <w:szCs w:val="28"/>
        </w:rPr>
        <w:lastRenderedPageBreak/>
        <w:t>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>Заседание членов жюри считается состоявшимся при участии в нем н</w:t>
      </w:r>
      <w:r>
        <w:rPr>
          <w:sz w:val="28"/>
          <w:szCs w:val="28"/>
        </w:rPr>
        <w:t xml:space="preserve">е менее 2/3 от общего количества. </w:t>
      </w:r>
    </w:p>
    <w:p w:rsidR="005D3DF6" w:rsidRDefault="004B078C">
      <w:pPr>
        <w:ind w:firstLine="709"/>
        <w:contextualSpacing/>
        <w:jc w:val="both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5D3DF6" w:rsidRDefault="004B078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председательствует, осуществляет организацию и координацию работы на заседаниях состава жюри.</w:t>
      </w:r>
    </w:p>
    <w:p w:rsidR="005D3DF6" w:rsidRDefault="004B078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По окончании работы секций </w:t>
      </w:r>
      <w:r>
        <w:rPr>
          <w:sz w:val="28"/>
          <w:szCs w:val="28"/>
        </w:rPr>
        <w:t>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</w:t>
      </w:r>
      <w:r>
        <w:rPr>
          <w:sz w:val="28"/>
          <w:szCs w:val="28"/>
        </w:rPr>
        <w:t>ство вторых мест – два, третьих мест – два.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9.5. На Конференцию представляются индивидуальные и коллективные работы, выполненные в различных областях гуманитарных, естественно-научных знаний и технического творчества.</w:t>
      </w:r>
    </w:p>
    <w:p w:rsidR="005D3DF6" w:rsidRDefault="004B078C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9.6. Перечень секций Конференции: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«Те</w:t>
      </w:r>
      <w:r>
        <w:rPr>
          <w:sz w:val="28"/>
          <w:szCs w:val="28"/>
        </w:rPr>
        <w:t>хническое творчество» (5-11 классы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«Геология. География» (5-11 классы общеобразовательных организаций, студенты СПО);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«Социальные науки. Экономика. Право. История. Кул</w:t>
      </w:r>
      <w:r>
        <w:rPr>
          <w:sz w:val="28"/>
          <w:szCs w:val="28"/>
        </w:rPr>
        <w:t>ьтурология. Философия» (5-11 классы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«Краеведение. Археология» (6-11 классы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«Кр</w:t>
      </w:r>
      <w:r>
        <w:rPr>
          <w:sz w:val="28"/>
          <w:szCs w:val="28"/>
        </w:rPr>
        <w:t>аеведение. Археология» (2-5 классы общеобразовательных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«Иностранные языки: английский язык» (5-11 классы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«Русская филология. Литературоведение» (5-11 кла</w:t>
      </w:r>
      <w:r>
        <w:rPr>
          <w:sz w:val="28"/>
          <w:szCs w:val="28"/>
        </w:rPr>
        <w:t>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«Татарская филология. Литературоведение» (5-11 классы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«Естественные науки </w:t>
      </w:r>
      <w:r>
        <w:rPr>
          <w:sz w:val="28"/>
          <w:szCs w:val="28"/>
        </w:rPr>
        <w:t>(Медицина. Химия. Биология. Экология)» (5-11 классы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«Математика. Информатика» (5-11 классы общеобразовательных организаций, студенты профессиональных образовательных о</w:t>
      </w:r>
      <w:r>
        <w:rPr>
          <w:sz w:val="28"/>
          <w:szCs w:val="28"/>
        </w:rPr>
        <w:t>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«Физика» (5-11 классы общеобразовательных организаций, студенты профессиональных 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«Юный исследователь (гуманитарное направление)» (3-4 классы общеобразовательных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«Юный исследователь (естественнонаучно</w:t>
      </w:r>
      <w:r>
        <w:rPr>
          <w:sz w:val="28"/>
          <w:szCs w:val="28"/>
        </w:rPr>
        <w:t>е направление)» (3-4 классы общеобразовательных организаций);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юбилейными датами в секции «Краеведение. Археология» выделяется </w:t>
      </w:r>
      <w:r>
        <w:rPr>
          <w:sz w:val="28"/>
          <w:szCs w:val="28"/>
          <w:lang w:val="tt-RU"/>
        </w:rPr>
        <w:t xml:space="preserve">подсекция </w:t>
      </w:r>
      <w:r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Страницы Великой Победы. Большая нефть Татарстана – путь к победе</w:t>
      </w:r>
      <w:r>
        <w:rPr>
          <w:sz w:val="28"/>
          <w:szCs w:val="28"/>
        </w:rPr>
        <w:t>» (4-11</w:t>
      </w:r>
      <w:r>
        <w:rPr>
          <w:sz w:val="28"/>
          <w:szCs w:val="28"/>
        </w:rPr>
        <w:t xml:space="preserve"> классы общеобразовательных организаций).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9.7. Все участники, допущенные к участию в очном туре, включаются в программу работы конференции в соответствующей секции. График работы очного тура с указанием места и времени проведения секций публикуется на сайте за неделю до начала очного тура, не позд</w:t>
      </w:r>
      <w:r>
        <w:rPr>
          <w:sz w:val="28"/>
          <w:szCs w:val="28"/>
        </w:rPr>
        <w:t>нее 11 апреля 2025 года.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очного тура необходимо   иметь с собой напечатанный экземпляр текста исследовательской работы. 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выступление по представлению своей работы участнику дается 5-7 минут, на выступление при обсуждении - до 3 минут.</w:t>
      </w:r>
    </w:p>
    <w:p w:rsidR="005D3DF6" w:rsidRDefault="005D3DF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10. П</w:t>
      </w:r>
      <w:r>
        <w:rPr>
          <w:sz w:val="28"/>
          <w:szCs w:val="28"/>
        </w:rPr>
        <w:t>роведение Круглого стола для педагогов «Роль научно-исследовательской работы в развитии творческого и интеллектуального потенциала учащегося»</w:t>
      </w: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Круглый стол проводится 18 апреля 2025 года в рамках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>научно-практической конференции им</w:t>
      </w:r>
      <w:r>
        <w:rPr>
          <w:sz w:val="28"/>
          <w:szCs w:val="28"/>
        </w:rPr>
        <w:t>ени М.Н. Морякова для обучающихся общеобразовательных организаций и профессиональных образовательных организаций.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10.2. Актуальность темы Круглого стола обусловлена тем, что современные реалии выдвигают в качестве требований к подрастающему поколению разви</w:t>
      </w:r>
      <w:r>
        <w:rPr>
          <w:sz w:val="28"/>
          <w:szCs w:val="28"/>
        </w:rPr>
        <w:t xml:space="preserve">тие высокого научно-исследовательского потенциала.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10.3. Целью Круглого стола является обмен опытом инновационной образовательной деятельности, способствующей творческому и интеллектуальному развитию обучающихся общеобразовательных организаций, учреждений</w:t>
      </w:r>
      <w:r>
        <w:rPr>
          <w:sz w:val="28"/>
          <w:szCs w:val="28"/>
        </w:rPr>
        <w:t xml:space="preserve"> среднего профессионального образования.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10.4. К участию в Круглом столе приглашаются</w:t>
      </w:r>
      <w:r>
        <w:rPr>
          <w:sz w:val="28"/>
          <w:szCs w:val="28"/>
          <w:shd w:val="clear" w:color="auto" w:fill="FFFFFF"/>
        </w:rPr>
        <w:t xml:space="preserve"> педагоги – руководители исследовательских и проектных работ, принимающие участие в Конференции</w:t>
      </w:r>
      <w:r>
        <w:rPr>
          <w:sz w:val="28"/>
          <w:szCs w:val="28"/>
        </w:rPr>
        <w:t xml:space="preserve">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Круглом столе необходимо до 1 апреля 2025 года отправить  </w:t>
      </w:r>
      <w:r>
        <w:rPr>
          <w:sz w:val="28"/>
          <w:szCs w:val="28"/>
        </w:rPr>
        <w:t>заявку,  статью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электронный адрес </w:t>
      </w:r>
      <w:hyperlink r:id="rId9" w:history="1">
        <w:r>
          <w:rPr>
            <w:rStyle w:val="af1"/>
            <w:color w:val="000000"/>
            <w:sz w:val="28"/>
            <w:szCs w:val="28"/>
            <w:u w:val="none"/>
            <w:lang w:val="en-US"/>
          </w:rPr>
          <w:t>npk</w:t>
        </w:r>
        <w:r>
          <w:rPr>
            <w:rStyle w:val="af1"/>
            <w:color w:val="000000"/>
            <w:sz w:val="28"/>
            <w:szCs w:val="28"/>
            <w:u w:val="none"/>
          </w:rPr>
          <w:t>.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moryakova</w:t>
        </w:r>
        <w:r>
          <w:rPr>
            <w:rStyle w:val="af1"/>
            <w:color w:val="000000"/>
            <w:sz w:val="28"/>
            <w:szCs w:val="28"/>
            <w:u w:val="none"/>
          </w:rPr>
          <w:t>.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leninigorsk</w:t>
        </w:r>
        <w:r>
          <w:rPr>
            <w:rStyle w:val="af1"/>
            <w:color w:val="000000"/>
            <w:sz w:val="28"/>
            <w:szCs w:val="28"/>
            <w:u w:val="none"/>
          </w:rPr>
          <w:t>@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mail</w:t>
        </w:r>
        <w:r>
          <w:rPr>
            <w:rStyle w:val="af1"/>
            <w:color w:val="000000"/>
            <w:sz w:val="28"/>
            <w:szCs w:val="28"/>
            <w:u w:val="none"/>
          </w:rPr>
          <w:t>.</w:t>
        </w:r>
        <w:r>
          <w:rPr>
            <w:rStyle w:val="af1"/>
            <w:color w:val="000000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 xml:space="preserve"> (с пометкой Круглый стол). </w:t>
      </w:r>
    </w:p>
    <w:p w:rsidR="005D3DF6" w:rsidRDefault="004B078C">
      <w:pPr>
        <w:pStyle w:val="1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10.5. Работа Круглого стола предусматривает публичные выступления участников. Регламент выступления</w:t>
      </w:r>
      <w:r>
        <w:rPr>
          <w:sz w:val="28"/>
          <w:szCs w:val="28"/>
        </w:rPr>
        <w:t xml:space="preserve"> участников - продолжительностью 5-7 минут. Ответы на вопросы - до трех минут.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Объём статьи: не более 8 печатных страниц (формат А4).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Параметры страницы: формат А4, поля 2 см со всех сторон, междустрочный интервал - одинарный, абзацный отступ – 1 см. 3.4.</w:t>
      </w:r>
      <w:r>
        <w:rPr>
          <w:sz w:val="28"/>
          <w:szCs w:val="28"/>
        </w:rPr>
        <w:t xml:space="preserve"> Шрифт: кегль - 14, тип - Times New Roman. </w:t>
      </w:r>
    </w:p>
    <w:p w:rsidR="005D3DF6" w:rsidRDefault="004B0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текста: название статьи печатается прописными буквами, шрифт – жирный, выравнивание по центру. Ниже через одинарный интервал строчными буквами – инициалы и фамилия автора (ов). На следующей строке – по</w:t>
      </w:r>
      <w:r>
        <w:rPr>
          <w:sz w:val="28"/>
          <w:szCs w:val="28"/>
        </w:rPr>
        <w:t xml:space="preserve">лное название организации и город, после отступа в 2 интервала – текст. </w:t>
      </w:r>
    </w:p>
    <w:p w:rsidR="005D3DF6" w:rsidRDefault="004B0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 xml:space="preserve">иллюстративных материалов: названия и номера рисунков указываются под рисунками, названия и номера таблиц – над таблицами. Таблицы, </w:t>
      </w:r>
      <w:r>
        <w:rPr>
          <w:sz w:val="28"/>
          <w:szCs w:val="28"/>
        </w:rPr>
        <w:lastRenderedPageBreak/>
        <w:t xml:space="preserve">схемы, рисунки, графики не должны выходить за пределы полей. Цветовое решение всех иллюстративных материалов – черно-белое. </w:t>
      </w:r>
    </w:p>
    <w:p w:rsidR="005D3DF6" w:rsidRDefault="004B0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Организаторы мероприятия: оргкомитет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Республиканской </w:t>
      </w:r>
      <w:r>
        <w:rPr>
          <w:sz w:val="28"/>
          <w:szCs w:val="28"/>
        </w:rPr>
        <w:t>научно-практической конференции имени М.Н. Морякова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для  обучающихся общеобразовательных организаций и  профессиональных образовательных организаций. г. Лениногорск, ул. Морякова, 4</w:t>
      </w:r>
      <w:r>
        <w:rPr>
          <w:sz w:val="28"/>
          <w:szCs w:val="28"/>
          <w:lang w:val="tt-RU"/>
        </w:rPr>
        <w:t>. Сайт:</w:t>
      </w:r>
      <w:r>
        <w:rPr>
          <w:sz w:val="28"/>
          <w:szCs w:val="28"/>
        </w:rPr>
        <w:t xml:space="preserve"> </w:t>
      </w:r>
      <w:hyperlink r:id="rId10" w:history="1">
        <w:r>
          <w:rPr>
            <w:rStyle w:val="af1"/>
            <w:color w:val="000000"/>
            <w:sz w:val="28"/>
            <w:szCs w:val="28"/>
            <w:u w:val="none"/>
          </w:rPr>
          <w:t>https://edu.tatar.ru/l-gorsk/sch2</w:t>
        </w:r>
      </w:hyperlink>
      <w:r>
        <w:rPr>
          <w:rStyle w:val="af1"/>
          <w:color w:val="000000"/>
          <w:sz w:val="28"/>
          <w:szCs w:val="28"/>
          <w:u w:val="none"/>
        </w:rPr>
        <w:t xml:space="preserve">  ; </w:t>
      </w:r>
    </w:p>
    <w:p w:rsidR="005D3DF6" w:rsidRDefault="004B078C">
      <w:pPr>
        <w:numPr>
          <w:ilvl w:val="0"/>
          <w:numId w:val="14"/>
        </w:numPr>
        <w:jc w:val="both"/>
        <w:rPr>
          <w:sz w:val="28"/>
          <w:szCs w:val="28"/>
          <w:shd w:val="clear" w:color="auto" w:fill="F7F7F7"/>
        </w:rPr>
      </w:pPr>
      <w:r>
        <w:rPr>
          <w:sz w:val="28"/>
          <w:szCs w:val="28"/>
        </w:rPr>
        <w:t xml:space="preserve">электронная почта:  </w:t>
      </w:r>
      <w:hyperlink r:id="rId11" w:history="1"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npk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.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moryakova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.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leninigorsk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@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mail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</w:rPr>
          <w:t>.</w:t>
        </w:r>
        <w:r>
          <w:rPr>
            <w:rStyle w:val="af1"/>
            <w:color w:val="000000"/>
            <w:sz w:val="28"/>
            <w:szCs w:val="28"/>
            <w:u w:val="none"/>
            <w:shd w:val="clear" w:color="auto" w:fill="F7F7F7"/>
            <w:lang w:val="en-US"/>
          </w:rPr>
          <w:t>ru</w:t>
        </w:r>
      </w:hyperlink>
      <w:r>
        <w:rPr>
          <w:sz w:val="28"/>
          <w:szCs w:val="28"/>
          <w:shd w:val="clear" w:color="auto" w:fill="F7F7F7"/>
        </w:rPr>
        <w:t xml:space="preserve"> </w:t>
      </w:r>
    </w:p>
    <w:p w:rsidR="005D3DF6" w:rsidRDefault="004B078C">
      <w:pPr>
        <w:numPr>
          <w:ilvl w:val="0"/>
          <w:numId w:val="14"/>
        </w:numPr>
        <w:tabs>
          <w:tab w:val="clear" w:pos="0"/>
          <w:tab w:val="num" w:pos="993"/>
        </w:tabs>
        <w:ind w:left="142" w:firstLine="142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Контактное лицо: Галиева Дания Ринатовна, заместитель директора МБОУ «СОШ № 2» МО «Лениногорский муниципальный район» РТ, </w:t>
      </w:r>
    </w:p>
    <w:p w:rsidR="005D3DF6" w:rsidRDefault="004B078C">
      <w:pPr>
        <w:ind w:left="142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8(85595) 5-0</w:t>
      </w:r>
      <w:r>
        <w:rPr>
          <w:sz w:val="28"/>
          <w:szCs w:val="28"/>
          <w:lang w:val="tt-RU"/>
        </w:rPr>
        <w:t>3-87, 89871755469</w:t>
      </w:r>
    </w:p>
    <w:p w:rsidR="005D3DF6" w:rsidRDefault="004B078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D3DF6" w:rsidRDefault="005D3DF6">
      <w:pPr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13. Награждение победителей и участников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13.1. Победители и призеры Конференции награждаются</w:t>
      </w:r>
      <w:r>
        <w:rPr>
          <w:sz w:val="28"/>
          <w:szCs w:val="28"/>
        </w:rPr>
        <w:t xml:space="preserve"> дипломами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Тезисы обучающихся, награжденных дипломами, публикуются в электронном сборнике Тезисов Конференции.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13.2. Участники Конференции получают сертификаты участника Конференции.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>Координатор: заместитель директора по учебно-воспита</w:t>
      </w:r>
      <w:r>
        <w:rPr>
          <w:sz w:val="28"/>
          <w:szCs w:val="28"/>
        </w:rPr>
        <w:t xml:space="preserve">тельной работе МБОУ «СОШ №2» 89871755469 (Галиева Дания Ринатовна). </w:t>
      </w: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4B078C">
      <w:pPr>
        <w:ind w:left="5386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5D3DF6" w:rsidRDefault="004B078C">
      <w:pPr>
        <w:ind w:left="5386"/>
        <w:rPr>
          <w:sz w:val="28"/>
          <w:szCs w:val="28"/>
        </w:rPr>
      </w:pPr>
      <w:r>
        <w:rPr>
          <w:sz w:val="28"/>
          <w:szCs w:val="28"/>
        </w:rPr>
        <w:t>к Положению о XXI Республиканской научно-практической конференции имени М.Н. </w:t>
      </w:r>
      <w:r>
        <w:rPr>
          <w:sz w:val="28"/>
          <w:szCs w:val="28"/>
        </w:rPr>
        <w:t xml:space="preserve">Морякова для обучающихся общеобразовательных </w:t>
      </w:r>
      <w:r>
        <w:rPr>
          <w:sz w:val="28"/>
          <w:szCs w:val="28"/>
        </w:rPr>
        <w:lastRenderedPageBreak/>
        <w:t>организаций и профессиональных образовательных организаций</w:t>
      </w:r>
    </w:p>
    <w:p w:rsidR="005D3DF6" w:rsidRDefault="005D3DF6">
      <w:pPr>
        <w:jc w:val="right"/>
        <w:rPr>
          <w:sz w:val="28"/>
          <w:szCs w:val="28"/>
        </w:rPr>
      </w:pP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на Конференцию</w:t>
      </w: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(в электронном виде)</w:t>
      </w:r>
    </w:p>
    <w:p w:rsidR="005D3DF6" w:rsidRDefault="005D3DF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1128"/>
        <w:gridCol w:w="1348"/>
        <w:gridCol w:w="1032"/>
        <w:gridCol w:w="2261"/>
        <w:gridCol w:w="2054"/>
        <w:gridCol w:w="1922"/>
      </w:tblGrid>
      <w:tr w:rsidR="005D3DF6">
        <w:tc>
          <w:tcPr>
            <w:tcW w:w="1488" w:type="dxa"/>
          </w:tcPr>
          <w:p w:rsidR="005D3DF6" w:rsidRDefault="004B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488" w:type="dxa"/>
          </w:tcPr>
          <w:p w:rsidR="005D3DF6" w:rsidRDefault="004B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</w:p>
        </w:tc>
        <w:tc>
          <w:tcPr>
            <w:tcW w:w="1489" w:type="dxa"/>
          </w:tcPr>
          <w:p w:rsidR="005D3DF6" w:rsidRDefault="004B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489" w:type="dxa"/>
          </w:tcPr>
          <w:p w:rsidR="005D3DF6" w:rsidRDefault="004B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1489" w:type="dxa"/>
          </w:tcPr>
          <w:p w:rsidR="005D3DF6" w:rsidRDefault="004B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489" w:type="dxa"/>
          </w:tcPr>
          <w:p w:rsidR="005D3DF6" w:rsidRDefault="004B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</w:t>
            </w:r>
            <w:r>
              <w:rPr>
                <w:sz w:val="28"/>
                <w:szCs w:val="28"/>
              </w:rPr>
              <w:t xml:space="preserve"> наличии обучающегося)</w:t>
            </w:r>
          </w:p>
        </w:tc>
        <w:tc>
          <w:tcPr>
            <w:tcW w:w="1489" w:type="dxa"/>
          </w:tcPr>
          <w:p w:rsidR="005D3DF6" w:rsidRDefault="004B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 руководителя, учителя, адрес электронной почты, телефон</w:t>
            </w:r>
          </w:p>
        </w:tc>
      </w:tr>
      <w:tr w:rsidR="005D3DF6">
        <w:tc>
          <w:tcPr>
            <w:tcW w:w="1488" w:type="dxa"/>
          </w:tcPr>
          <w:p w:rsidR="005D3DF6" w:rsidRDefault="005D3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D3DF6" w:rsidRDefault="005D3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D3DF6" w:rsidRDefault="005D3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D3DF6" w:rsidRDefault="005D3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D3DF6" w:rsidRDefault="005D3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D3DF6" w:rsidRDefault="005D3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D3DF6" w:rsidRDefault="005D3DF6">
            <w:pPr>
              <w:jc w:val="center"/>
              <w:rPr>
                <w:sz w:val="28"/>
                <w:szCs w:val="28"/>
              </w:rPr>
            </w:pPr>
          </w:p>
        </w:tc>
      </w:tr>
    </w:tbl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4B078C">
      <w:pPr>
        <w:ind w:left="5669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</w:p>
    <w:p w:rsidR="005D3DF6" w:rsidRDefault="004B078C">
      <w:pPr>
        <w:ind w:left="5669"/>
        <w:rPr>
          <w:sz w:val="28"/>
          <w:szCs w:val="28"/>
        </w:rPr>
      </w:pPr>
      <w:r>
        <w:rPr>
          <w:sz w:val="28"/>
          <w:szCs w:val="28"/>
        </w:rPr>
        <w:t>к Положению о XXI Республиканской научно-практической конференции имени М.Н. </w:t>
      </w:r>
      <w:r>
        <w:rPr>
          <w:sz w:val="28"/>
          <w:szCs w:val="28"/>
        </w:rPr>
        <w:t xml:space="preserve">Морякова для обучающихся </w:t>
      </w:r>
      <w:r>
        <w:rPr>
          <w:sz w:val="28"/>
          <w:szCs w:val="28"/>
        </w:rPr>
        <w:lastRenderedPageBreak/>
        <w:t>общеобразовательных организаций и профессиональных образовательных организаций</w:t>
      </w: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right"/>
        <w:rPr>
          <w:sz w:val="28"/>
          <w:szCs w:val="28"/>
        </w:rPr>
      </w:pPr>
    </w:p>
    <w:p w:rsidR="005D3DF6" w:rsidRDefault="004B0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тезисам</w:t>
      </w:r>
    </w:p>
    <w:p w:rsidR="005D3DF6" w:rsidRDefault="005D3DF6">
      <w:pPr>
        <w:jc w:val="center"/>
        <w:rPr>
          <w:color w:val="000000"/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Тезисы представляются в двух экземплярах (один экземпляр тезисов передается вместе с исследовательской работой в экспертную к</w:t>
      </w:r>
      <w:r>
        <w:rPr>
          <w:sz w:val="28"/>
          <w:szCs w:val="28"/>
        </w:rPr>
        <w:t xml:space="preserve">омиссию на конкурс, второй – остается в Оргкомитете).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 тезисах в предельно краткой форме излагаются основные положения исследовательской работы без подробных комментариев и без указания списка литературы.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Текст тезисов тщательно редактируется и не должен содержать ошибок.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Объем текста тезисов – 1 печатная страница формата А4.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Правила форматирования: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a) Текст тезисо</w:t>
      </w:r>
      <w:r>
        <w:rPr>
          <w:sz w:val="28"/>
          <w:szCs w:val="28"/>
        </w:rPr>
        <w:t xml:space="preserve">в печатается шрифтом Times New Roman (12 пунктов), с полями: левое – 2 см (20 мм), правое – 2 см (20 мм), верхнее – 2 см (20 мм), нижнее – 2 см (20 мм). Выравнивание текста – по ширине листа. Междустрочный интервал – одинарный. Контуры полей не наносятся.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Отступ первой строки абзаца составляет 1 см.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 Заголовок тезисов печатается шрифтом Times New Roman (12 пунктов, полужирный) и выравнивается по центру. Точка в конце заголовка, расположенного по середине строки, не ставится (см. образец).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d) Фамилия</w:t>
      </w:r>
      <w:r>
        <w:rPr>
          <w:sz w:val="28"/>
          <w:szCs w:val="28"/>
        </w:rPr>
        <w:t>, имя авторов (указывается полностью) и класс печатаются шрифтом Times New Roman (12 пунктов, обычный). Направляющая организация, регион, город (село), фамилия научного руководителя (учителя) печатаются шрифтом Times New Roman (12 пунктов, курсив) и выравн</w:t>
      </w:r>
      <w:r>
        <w:rPr>
          <w:sz w:val="28"/>
          <w:szCs w:val="28"/>
        </w:rPr>
        <w:t xml:space="preserve">иваются по центру. 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e) Расстояние между заголовком тезисов, фамилиями авторов, направляющей организацией,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</w:t>
      </w:r>
      <w:r>
        <w:rPr>
          <w:sz w:val="28"/>
          <w:szCs w:val="28"/>
        </w:rPr>
        <w:t xml:space="preserve">ле указываются на разных строках без пропуска строки между ними (см. образец).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Текст тезисов печатается на одной стороне белой бумаги формата А4 (стандартный машинописный лист). </w:t>
      </w: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Образец:</w:t>
      </w: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Электромагнитные поля и экология человека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Иванов Кирилл, 1</w:t>
      </w:r>
      <w:r>
        <w:rPr>
          <w:sz w:val="28"/>
          <w:szCs w:val="28"/>
        </w:rPr>
        <w:t>0 класс, Сидоров Максим, 11 класс</w:t>
      </w:r>
    </w:p>
    <w:p w:rsidR="005D3DF6" w:rsidRDefault="005D3DF6">
      <w:pPr>
        <w:ind w:firstLine="567"/>
        <w:jc w:val="center"/>
        <w:rPr>
          <w:sz w:val="28"/>
          <w:szCs w:val="28"/>
        </w:rPr>
      </w:pPr>
    </w:p>
    <w:p w:rsidR="005D3DF6" w:rsidRDefault="004B078C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Детский эколого-биологический центр, г.Ульяновск</w:t>
      </w:r>
    </w:p>
    <w:p w:rsidR="005D3DF6" w:rsidRDefault="004B078C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Научные руководители – п.д.о. I категории Макарова И.Н., </w:t>
      </w:r>
    </w:p>
    <w:p w:rsidR="005D3DF6" w:rsidRDefault="004B078C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к.б.н., доцент УлГУ Носова А.А.</w:t>
      </w:r>
    </w:p>
    <w:p w:rsidR="005D3DF6" w:rsidRDefault="005D3DF6">
      <w:pPr>
        <w:ind w:firstLine="567"/>
        <w:jc w:val="both"/>
        <w:rPr>
          <w:i/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миллиардов лет естественное магнитное поле земли, являясь первичным</w:t>
      </w:r>
      <w:r>
        <w:rPr>
          <w:sz w:val="28"/>
          <w:szCs w:val="28"/>
        </w:rPr>
        <w:t xml:space="preserve"> периодическим экологическим фактором, постоянно воздействовало на состояние экосистем. В ходе эволюционного развития структурно-функциональная организация экосистем адаптировалась к естественному фону. . .  </w:t>
      </w:r>
    </w:p>
    <w:p w:rsidR="005D3DF6" w:rsidRDefault="005D3DF6">
      <w:pPr>
        <w:ind w:firstLine="567"/>
        <w:jc w:val="both"/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4B078C">
      <w:pPr>
        <w:ind w:left="6096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5D3DF6" w:rsidRDefault="004B078C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К Положению о XXI Республиканской научно-практической конференции имени М.Н. Морякова для </w:t>
      </w:r>
      <w:r>
        <w:rPr>
          <w:sz w:val="28"/>
          <w:szCs w:val="28"/>
        </w:rPr>
        <w:lastRenderedPageBreak/>
        <w:t>обучающихся общеобразовательных организаций и профессиональных образовательных организаций</w:t>
      </w:r>
    </w:p>
    <w:p w:rsidR="005D3DF6" w:rsidRDefault="005D3DF6">
      <w:pPr>
        <w:jc w:val="center"/>
        <w:rPr>
          <w:sz w:val="28"/>
          <w:szCs w:val="28"/>
        </w:rPr>
      </w:pP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содержанию исследовательской работы</w:t>
      </w:r>
    </w:p>
    <w:p w:rsidR="005D3DF6" w:rsidRDefault="005D3DF6">
      <w:pPr>
        <w:jc w:val="center"/>
        <w:rPr>
          <w:sz w:val="28"/>
          <w:szCs w:val="28"/>
        </w:rPr>
      </w:pP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Конференци</w:t>
      </w:r>
      <w:r>
        <w:rPr>
          <w:sz w:val="28"/>
          <w:szCs w:val="28"/>
        </w:rPr>
        <w:t>и участники должны представить исследовательскую работу. Работа, представленная в комиссию по оценке работ, должна иметь характер научного исследования, центром которого является проблема.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работа должна содержать: оглавление, введение, ос</w:t>
      </w:r>
      <w:r>
        <w:rPr>
          <w:sz w:val="28"/>
          <w:szCs w:val="28"/>
        </w:rPr>
        <w:t xml:space="preserve">новную часть, заключение, список использованных источников и литературы.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</w:t>
      </w:r>
      <w:r>
        <w:rPr>
          <w:sz w:val="28"/>
          <w:szCs w:val="28"/>
        </w:rPr>
        <w:t xml:space="preserve">номера страницы. 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</w:t>
      </w:r>
      <w:r>
        <w:rPr>
          <w:sz w:val="28"/>
          <w:szCs w:val="28"/>
        </w:rPr>
        <w:t>го вопроса, характеристику личного вклада работы в решение избранной проблемы.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</w:t>
      </w:r>
      <w:r>
        <w:rPr>
          <w:sz w:val="28"/>
          <w:szCs w:val="28"/>
        </w:rPr>
        <w:t>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делится на главы.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в лаконичн</w:t>
      </w:r>
      <w:r>
        <w:rPr>
          <w:sz w:val="28"/>
          <w:szCs w:val="28"/>
        </w:rPr>
        <w:t>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список литературы заносятся публикации, издания и источники, использованн</w:t>
      </w:r>
      <w:r>
        <w:rPr>
          <w:sz w:val="28"/>
          <w:szCs w:val="28"/>
        </w:rPr>
        <w:t>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</w:t>
      </w:r>
      <w:r>
        <w:rPr>
          <w:sz w:val="28"/>
          <w:szCs w:val="28"/>
        </w:rPr>
        <w:t xml:space="preserve"> пронумерованы и расположены в алфавитном порядке.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Текст работы печатает</w:t>
      </w:r>
      <w:r>
        <w:rPr>
          <w:sz w:val="28"/>
          <w:szCs w:val="28"/>
        </w:rPr>
        <w:t xml:space="preserve">ся на стандартных страницах белой бумаги формата А4 (210 х 297 мм, горизонталь - 210 мм.). Шрифт -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 размер 12 пт, межстрочный интервал 1,5. Поля: слева -25 мм, справа - 10 мм, снизу и сверху - 20 мм. Допустимо рукописное оформление отд</w:t>
      </w:r>
      <w:r>
        <w:rPr>
          <w:sz w:val="28"/>
          <w:szCs w:val="28"/>
        </w:rPr>
        <w:t xml:space="preserve">ельных фрагментов (формулы, чертежный материал и т.п.), которые выполняются черной пастой (тушью). Текст работы - не более 25 страниц (не считая титульного листа). Приложения могут </w:t>
      </w:r>
      <w:r>
        <w:rPr>
          <w:sz w:val="28"/>
          <w:szCs w:val="28"/>
        </w:rPr>
        <w:lastRenderedPageBreak/>
        <w:t>занимать до 10 дополнительных страниц. Приложения должны быть пронумерованы</w:t>
      </w:r>
      <w:r>
        <w:rPr>
          <w:sz w:val="28"/>
          <w:szCs w:val="28"/>
        </w:rPr>
        <w:t xml:space="preserve"> и озаглавлены. В тексте работы на них должны содержаться ссылки.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Исследовательская работа и приложения скрепляются вместе с титульным листом (рекомендуются скоросшиватели и пластиковые файлы).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программы, содержащиеся в работах, должны </w:t>
      </w:r>
      <w:r>
        <w:rPr>
          <w:sz w:val="28"/>
          <w:szCs w:val="28"/>
        </w:rPr>
        <w:t>сопровождаться: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описанием задачи;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изложением алгоритма решения задачи, программного интерфейса;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описанием программы, входных и выходных данных, распечатки программы и результатов;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исполняемым программным модулем на электронных носителях для </w:t>
      </w:r>
      <w:r>
        <w:rPr>
          <w:sz w:val="28"/>
          <w:szCs w:val="28"/>
          <w:lang w:val="en-US"/>
        </w:rPr>
        <w:t>IBM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PC</w:t>
      </w:r>
      <w:r>
        <w:rPr>
          <w:sz w:val="28"/>
          <w:szCs w:val="28"/>
        </w:rPr>
        <w:t xml:space="preserve"> совмести</w:t>
      </w:r>
      <w:r>
        <w:rPr>
          <w:sz w:val="28"/>
          <w:szCs w:val="28"/>
        </w:rPr>
        <w:t>мых компьютеров;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анализом результатов численного решения задачи;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описанием характеристик вычислительной техники, на которой решалась задача.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на секции «Английский язык», «Страноведение» принимаются только на русском языке. Защита может происходить н</w:t>
      </w:r>
      <w:r>
        <w:rPr>
          <w:sz w:val="28"/>
          <w:szCs w:val="28"/>
        </w:rPr>
        <w:t>а иностранном языке (по желанию).</w:t>
      </w:r>
    </w:p>
    <w:p w:rsidR="005D3DF6" w:rsidRDefault="004B07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работы с нарушением настоящего Положения Оргкомитет имеет право отклонить эту работу от рассмотрения и участия.</w:t>
      </w:r>
    </w:p>
    <w:p w:rsidR="005D3DF6" w:rsidRDefault="004B07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jc w:val="center"/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4B078C">
      <w:pPr>
        <w:ind w:left="6096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5D3DF6" w:rsidRDefault="004B078C">
      <w:pPr>
        <w:ind w:left="6096"/>
        <w:rPr>
          <w:sz w:val="28"/>
          <w:szCs w:val="28"/>
        </w:rPr>
      </w:pPr>
      <w:r>
        <w:rPr>
          <w:sz w:val="28"/>
          <w:szCs w:val="28"/>
        </w:rPr>
        <w:t>К Положению о XXI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обучающихся </w:t>
      </w:r>
      <w:r>
        <w:rPr>
          <w:sz w:val="28"/>
          <w:szCs w:val="28"/>
        </w:rPr>
        <w:lastRenderedPageBreak/>
        <w:t>общеобразовательных организаций и профессиональных образовательных организаций</w:t>
      </w:r>
    </w:p>
    <w:p w:rsidR="005D3DF6" w:rsidRDefault="004B078C">
      <w:pPr>
        <w:ind w:left="6096"/>
        <w:rPr>
          <w:sz w:val="28"/>
          <w:szCs w:val="28"/>
        </w:rPr>
      </w:pPr>
      <w:r>
        <w:rPr>
          <w:sz w:val="28"/>
          <w:szCs w:val="28"/>
        </w:rPr>
        <w:t>(для несовершеннолетних)</w:t>
      </w:r>
    </w:p>
    <w:p w:rsidR="005D3DF6" w:rsidRDefault="005D3DF6">
      <w:pPr>
        <w:ind w:firstLine="6946"/>
        <w:rPr>
          <w:sz w:val="28"/>
          <w:szCs w:val="28"/>
          <w:lang w:eastAsia="en-US"/>
        </w:rPr>
      </w:pP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Оператор: </w:t>
      </w:r>
    </w:p>
    <w:p w:rsidR="005D3DF6" w:rsidRDefault="004B078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5D3DF6" w:rsidRDefault="004B078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5D3DF6" w:rsidRDefault="004B078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бюджетному       общеобразовательному учреждению «Средняя общеобразовательная школа №2» муниципального образования «Лениногорский муниципальный район» Республ</w:t>
      </w:r>
      <w:r>
        <w:rPr>
          <w:sz w:val="28"/>
          <w:szCs w:val="28"/>
        </w:rPr>
        <w:t xml:space="preserve">ики Татарстан 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ул.Морякова, д.4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ИНН:1649006991; ОГРН:2021601978584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noProof/>
        </w:rPr>
        <w:pict>
          <v:shape id="_x0000_s1043" o:spid="_x0000_s1043" style="position:absolute;left:0;text-align:left;margin-left:291.2pt;margin-top:13.25pt;width:199.2pt;height:0;z-index:1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LQgwIAANYFAAAOAAAAZHJzL2Uyb0RvYy54bWysVEtv3CAQvlfqf0C+Vom93ke3VrxR1Si9&#10;tEmkpOoxYgE/VAwI2LXz7zuMze7moRyq+oCB+fhm5huGi8uhk2QvrGu1KpPZeZYQoZjmrarL5NfD&#10;9dk6Ic5TxanUSpTJk3DJ5ebjh4veFCLXjZZcWAIkyhW9KZPGe1OkqWON6Kg710YoMFbadtTD0tYp&#10;t7QH9k6meZat0l5bbqxmwjnYvRqNyQb5q0owf1tVTngiywRi8zhaHLdhTDcXtKgtNU3LpjDoP0TR&#10;0VaB0wPVFfWU7Gz7iqprmdVOV/6c6S7VVdUygTlANrPsRTb3DTUCcwFxnDnI5P4fLbvZ31nS8jJZ&#10;JETRDkr0OGTwPbpZtpgHfXrjCoDdmzs7rRxMybb/qTnA6c5rTH2obBckgKTIgAo/HRQWgycMNvNl&#10;/mU9hzvBoi2lRTzIds5/FxpJ6P6H82NxOMxQWj4FWHOoZNVJKNSeSrJaLuerqZBHyOwUEut8NOfv&#10;m+fvm0Gro/98tspeO1hGyKczUvM5QRR5jVs9wy1I9gbmc8SEdN92B5IeI0IvIGwdpaNNVJMNKk4t&#10;NMfLtrAJgbbYjmoa6sO5oH2Ykh7qh7mS5jCDwtpdaP7bP6HYAdvpvXjQeMqHi1BzqAWUu+Z54IW4&#10;jgipniNBd0QuJmS0x7+ZGEFdxGHdgTHa4z/iQDnErV/wMamdGIMJqWFUh3SB7/QqKn3dSol3UaqQ&#10;ltOy5WEPF7befpOWQGlAAPwmXycwjBCchFYKzTM21VbzJ2gkq/FVQsGs8w/Db2oNMTAtEw/63uj4&#10;DtAitgUQBsCIDSeV/gp9WLWhZ9DNSD4t4PHAFKeHLrxOp2tEHZ/jzV8AAAD//wMAUEsDBBQABgAI&#10;AAAAIQCveHDs3gAAAAkBAAAPAAAAZHJzL2Rvd25yZXYueG1sTI9NT8MwDIbvSPyHyEjcWErFRlea&#10;ToDEAcRhDJA4Zo37IRKna9K1/HuMOMDR9qPXz1tsZmfFEYfQeVJwuUhAIFXedNQoeHt9uMhAhKjJ&#10;aOsJFXxhgE15elLo3PiJXvC4i43gEAq5VtDG2OdShqpFp8PC90h8q/3gdORxaKQZ9MThzso0SVbS&#10;6Y74Q6t7vG+x+tyNTkE9jQa36ePBvK/tx9Pd8/ZQX09KnZ/NtzcgIs7xD4YffVaHkp32fiQThFWw&#10;zNIrRhWkqyUIBtZZwl32vwtZFvJ/g/IbAAD//wMAUEsBAi0AFAAGAAgAAAAhALaDOJL+AAAA4QEA&#10;ABMAAAAAAAAAAAAAAAAAAAAAAFtDb250ZW50X1R5cGVzXS54bWxQSwECLQAUAAYACAAAACEAOP0h&#10;/9YAAACUAQAACwAAAAAAAAAAAAAAAAAvAQAAX3JlbHMvLnJlbHNQSwECLQAUAAYACAAAACEAlMly&#10;0IMCAADWBQAADgAAAAAAAAAAAAAAAAAuAgAAZHJzL2Uyb0RvYy54bWxQSwECLQAUAAYACAAAACEA&#10;r3hw7N4AAAAJAQAADwAAAAAAAAAAAAAAAADdBAAAZHJzL2Rvd25yZXYueG1sUEsFBgAAAAAEAAQA&#10;8wAAAOgFAAAAAA==&#10;" path="m,l,21600r21600,l21600,,,xe" filled="f">
            <v:path arrowok="t" o:extrusionok="f"/>
          </v:shape>
        </w:pict>
      </w:r>
      <w:r>
        <w:rPr>
          <w:sz w:val="28"/>
          <w:szCs w:val="28"/>
        </w:rPr>
        <w:t>от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noProof/>
        </w:rPr>
        <w:pict>
          <v:shape id="_x0000_s1042" o:spid="_x0000_s1042" style="position:absolute;left:0;text-align:left;margin-left:276.2pt;margin-top:14.65pt;width:237.6pt;height:0;z-index:2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lTfgIAANYFAAAOAAAAZHJzL2Uyb0RvYy54bWysVEtv3CAQvlfqf0Bcq8T2vhJZ8UZVo/TS&#10;JpGyVY8RC/ihYkDArp1/32Fs724eyqGqD3hgPubxDTNX132ryF463xhd0Ow8pURqbkSjq4L+2tye&#10;XVLiA9OCKaNlQZ+lp9frz5+uOpvLmamNEtIRMKJ93tmC1iHYPEk8r2XL/LmxUoOyNK5lAbauSoRj&#10;HVhvVTJL01XSGSesM1x6D6c3g5Ku0X5ZSh7uy9LLQFRBIbaAq8N1G9dkfcXyyjFbN3wMg/1DFC1r&#10;NDg9mLphgZGda96YahvujDdlOOemTUxZNlxiDpBNlr7K5rFmVmIuQI63B5r8/zPL7/YPjjSioEtK&#10;NGuhRE99Ct+Tz9LFLPLTWZ8D7NE+uHHnQSTb7qcRAGe7YDD1vnRtpACSIj0y/HxgWPaBcDicp9nF&#10;MoM3wSddwvLpIt/58F0aNML2P3wYiiNAQmrFGGAloJJlq6BQe6bIarmcr8ZCHiHZKWSq81E9+1g9&#10;/1i9OFXPslX61gHQOYT45YxUYk4QRd7iVi9wC5K+g7mYMDHd990BpUdG0AsQW03UsXpik/d6Eh00&#10;x+u2cJRAW2wHNi0L8V7kPoqkK+jgnNQHCQrrdrH57//EYkdsa/ZyY/BWiA+hElALKHcl8DlBXEeE&#10;0i+RwDsiFzECQE766W9Hi8Au4rDuH+CAOcRdvrLHlfFycBFTQ1+HdMHe6VPU5rZRCt+i0jEtb1Qj&#10;4hluXLX9phyB0gAB+I2+TmAYITiJrRSbZ2iqrRHP0EjO4FRCwpwPm/43c5ZYEAsagN87M80Blk9t&#10;AQYjYMDGm9p8hT4sm9gz6GYwPm5geGCK46CL0+l0j6jjOF7/BQAA//8DAFBLAwQUAAYACAAAACEA&#10;f9ONJuAAAAAKAQAADwAAAGRycy9kb3ducmV2LnhtbEyPy07DMBBF90j9B2sqsaMOhrY0xKkAiQWI&#10;RSkgsXTjyUPY4zR2mvD3uGLRLmfm6M652Xq0hh2w840jCdezBBhS4XRDlYTPj+erO2A+KNLKOEIJ&#10;v+hhnU8uMpVqN9A7HrahYjGEfKok1CG0Kee+qNEqP3MtUryVrrMqxLGruO7UEMOt4SJJFtyqhuKH&#10;WrX4VGPxs+2thHLoNW7Ey15/rcz36+PbZl8uBykvp+PDPbCAYzjBcNSP6pBHp53rSXtmJMzn4jai&#10;EsTqBtgRSMRyAWz3v+F5xs8r5H8AAAD//wMAUEsBAi0AFAAGAAgAAAAhALaDOJL+AAAA4QEAABMA&#10;AAAAAAAAAAAAAAAAAAAAAFtDb250ZW50X1R5cGVzXS54bWxQSwECLQAUAAYACAAAACEAOP0h/9YA&#10;AACUAQAACwAAAAAAAAAAAAAAAAAvAQAAX3JlbHMvLnJlbHNQSwECLQAUAAYACAAAACEAx2ypU34C&#10;AADWBQAADgAAAAAAAAAAAAAAAAAuAgAAZHJzL2Uyb0RvYy54bWxQSwECLQAUAAYACAAAACEAf9ON&#10;JuAAAAAKAQAADwAAAAAAAAAAAAAAAADYBAAAZHJzL2Rvd25yZXYueG1sUEsFBgAAAAAEAAQA8wAA&#10;AOUFAAAAAA==&#10;" path="m,l,21600r21600,l21600,,,xe" filled="f">
            <v:path arrowok="t" o:extrusionok="f"/>
          </v:shape>
        </w:pic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 - при наличии) родителя (законного предста</w:t>
      </w:r>
      <w:r>
        <w:rPr>
          <w:sz w:val="20"/>
          <w:szCs w:val="20"/>
        </w:rPr>
        <w:t xml:space="preserve">вителя) субъекта персональных данных) 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телефона, адрес электронной почты или почтовый адрес: ____________________________</w:t>
      </w:r>
    </w:p>
    <w:p w:rsidR="005D3DF6" w:rsidRDefault="005D3DF6">
      <w:pPr>
        <w:ind w:left="4248"/>
        <w:jc w:val="both"/>
        <w:rPr>
          <w:sz w:val="28"/>
          <w:szCs w:val="28"/>
        </w:rPr>
      </w:pPr>
    </w:p>
    <w:p w:rsidR="005D3DF6" w:rsidRDefault="004B078C">
      <w:pPr>
        <w:tabs>
          <w:tab w:val="center" w:pos="5457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5D3DF6" w:rsidRDefault="004B078C">
      <w:pPr>
        <w:jc w:val="both"/>
        <w:rPr>
          <w:sz w:val="28"/>
          <w:szCs w:val="28"/>
        </w:rPr>
      </w:pPr>
      <w:r>
        <w:rPr>
          <w:noProof/>
        </w:rPr>
        <w:pict>
          <v:shape id="_x0000_s1041" o:spid="_x0000_s1041" style="position:absolute;left:0;text-align:left;margin-left:24.2pt;margin-top:13.35pt;width:463.8pt;height:0;z-index:3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0ZhAIAANYFAAAOAAAAZHJzL2Uyb0RvYy54bWysVE1v3CAQvVfqf0Bcq8Teze42seKNqkbp&#10;pU0iJVWPEQv4Q8WAgF07/77D2OxukyiHqj5gYB5vZt4wXF4NnSI76XxrdElnpzklUnMjWl2X9Ofj&#10;zck5JT4wLZgyWpb0WXp6tf744bK3hZybxighHQES7YvelrQJwRZZ5nkjO+ZPjZUajJVxHQuwdHUm&#10;HOuBvVPZPM9XWW+csM5w6T3sXo9Gukb+qpI83FWVl4GokkJsAUeH4yaO2fqSFbVjtmn5FAb7hyg6&#10;1mpwuqe6ZoGRrWtfUXUtd8abKpxy02WmqlouMQfIZpa/yOahYVZiLiCOt3uZ/P+j5be7e0daUdIV&#10;JZp1UKKnIYfvyc/yxSzq01tfAOzB3rtp5WFKNv0PIwDOtsFg6kPluigBJEUGVPh5r7AcAuGwuTy/&#10;yOfLC0p4smWsSAf51odv0iAJ2333YSyOgBlKK6YAawGVrDoFhdoxRVbL5dlqKuQBMjuGpDofzPP3&#10;zWfvmxfH5vlslb92sEyQTyekFmcEUeQ1DmQfU0HcguRvYD4nTEz3bXfQZgdF0AsIWyfpWJPU5INO&#10;UwfN8bItHCXQFptRTctCPBe1j1PSl3R0Tpr9DArrtrH5737HYkdsZ3by0eCpEC9CLaAWUO5azCMv&#10;xHVAKP03EnRH5GJCJnv624kR1EUc1h0Ykz39Ew6UQ9z5Cz6ujJdjMDE1jGqfLvAdX0Vtblql8C4q&#10;HdPyRrUi7uHC1ZuvyhEoDQiA3+TrCIYRgpPYSrF5xqbaGPEMjeQMvkoomPPhcfjFnCUWpiUNoO+t&#10;Se8AK1JbAGEEjNh4Upsv0IdVG3sG3Yzk0wIeD0xxeuji63S8RtThOV7/AQAA//8DAFBLAwQUAAYA&#10;CAAAACEAfb4jaN4AAAAIAQAADwAAAGRycy9kb3ducmV2LnhtbEyPzU7DMBCE70i8g7VI3KhDVCVt&#10;GqcCJA4gDqWA1KMbb35EvE5jpwlvzyIOcNyZ0ew3+Xa2nTjj4FtHCm4XEQik0pmWagXvb483KxA+&#10;aDK6c4QKvtDDtri8yHVm3ESveN6HWnAJ+UwraELoMyl92aDVfuF6JPYqN1gd+BxqaQY9cbntZBxF&#10;ibS6Jf7Q6B4fGiw/96NVUE2jwV38dDIf6+7wfP+yO1XppNT11Xy3ARFwDn9h+MFndCiY6ehGMl50&#10;CparJScVxEkKgv11mvC2468gi1z+H1B8AwAA//8DAFBLAQItABQABgAIAAAAIQC2gziS/gAAAOEB&#10;AAATAAAAAAAAAAAAAAAAAAAAAABbQ29udGVudF9UeXBlc10ueG1sUEsBAi0AFAAGAAgAAAAhADj9&#10;If/WAAAAlAEAAAsAAAAAAAAAAAAAAAAALwEAAF9yZWxzLy5yZWxzUEsBAi0AFAAGAAgAAAAhANzq&#10;XRmEAgAA1gUAAA4AAAAAAAAAAAAAAAAALgIAAGRycy9lMm9Eb2MueG1sUEsBAi0AFAAGAAgAAAAh&#10;AH2+I2jeAAAACAEAAA8AAAAAAAAAAAAAAAAA3gQAAGRycy9kb3ducmV2LnhtbFBLBQYAAAAABAAE&#10;APMAAADpBQAAAAA=&#10;" path="m,l,21600r21600,l21600,,,xe" filled="f">
            <v:path arrowok="t" o:extrusionok="f"/>
          </v:shape>
        </w:pict>
      </w:r>
      <w:r>
        <w:rPr>
          <w:sz w:val="28"/>
          <w:szCs w:val="28"/>
        </w:rPr>
        <w:t>Я,</w:t>
      </w:r>
    </w:p>
    <w:p w:rsidR="005D3DF6" w:rsidRDefault="004B078C">
      <w:pPr>
        <w:jc w:val="center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(последнее-при наличии) родителя (законного представителя</w:t>
      </w:r>
      <w:r>
        <w:rPr>
          <w:sz w:val="20"/>
          <w:szCs w:val="20"/>
        </w:rPr>
        <w:t>) субъекта персональных данных)</w:t>
      </w:r>
    </w:p>
    <w:p w:rsidR="005D3DF6" w:rsidRDefault="004B078C">
      <w:pPr>
        <w:jc w:val="both"/>
        <w:rPr>
          <w:sz w:val="28"/>
          <w:szCs w:val="28"/>
        </w:rPr>
      </w:pPr>
      <w:r>
        <w:rPr>
          <w:noProof/>
        </w:rPr>
        <w:pict>
          <v:shape id="_x0000_s1040" o:spid="_x0000_s1040" style="position:absolute;left:0;text-align:left;margin-left:.8pt;margin-top:16.25pt;width:485.4pt;height:0;z-index:4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R0fwIAANYFAAAOAAAAZHJzL2Uyb0RvYy54bWysVE1v3CAQvVfqf0Bcq8Teza4TWfFGVaP0&#10;0iaRkqrHiAX8oWJAwK43/77D2OxuPpRDVR8wMI83M28YLq92vSJb6XxndEVnpzklUnMjOt1U9Nfj&#10;zckFJT4wLZgyWlb0WXp6tfr86XKwpZyb1ighHQES7cvBVrQNwZZZ5nkre+ZPjZUajLVxPQuwdE0m&#10;HBuAvVfZPM+LbDBOWGe49B52r0cjXSF/XUse7uray0BURSG2gKPDcR3HbHXJysYx23Z8CoP9QxQ9&#10;6zQ43VNds8DIxnVvqPqOO+NNHU656TNT1x2XmANkM8tfZfPQMisxFxDH271M/v/R8tvtvSOdqOg5&#10;JZr1UKKnXQ7fk5/lC9RnsL4E2IO9d6BWXHmYkvXw0wiAs00wmPqudn2UAJIiO1T4ea+w3AXCYbOY&#10;FYvlOdwJnmwZK9NBvvHhuzRIwrY/fBiLI2CG0oopwEZAJeteQaG2TJFiuTwrpkIeILNjSKrzwTz/&#10;2Hz2sXlxbJ7Pivytg2WCfDkhjTgjiCJvccUL3ILk72CgNId033cHkh4g6AWEbZJ0rE1q8p1OUwfN&#10;8botHCXQFutRTctCPBe1j1MyVHR0Ttr9DArrNrH57/7EYkdsb7by0eCpEC9CI6AWUO5GzCMvxHVA&#10;KP0SCbojcjEhkz397cQI6iIO6w6MyZ7+CQfKIe7iFR9XxssxmJgaRrVPF/iOr6I2N51SeBeVjml5&#10;ozoR93DhmvU35QjcRBAAv8nXEQwjBCepecY2WhvxDI3kDL5KKJjz4XH3mzlLLEwrGkDfW5PeAVam&#10;tgDCCBix8aQ2X6EP6y72DLoZyacFPB6Y4vTQxdfpeI2ow3O8+gsAAP//AwBQSwMEFAAGAAgAAAAh&#10;ALCzEUHbAAAABwEAAA8AAABkcnMvZG93bnJldi54bWxMjstOwzAQRfdI/IM1SOyoQ4CWhjgVILEA&#10;sShtkVi68eQh7HEaO034ewaxgOV96N6TryZnxRH70HpScDlLQCCV3rRUK9htny5uQYSoyWjrCRV8&#10;YYBVcXqS68z4kd7wuIm14BEKmVbQxNhlUoayQafDzHdInFW+dzqy7Gtpej3yuLMyTZK5dLolfmh0&#10;h48Nlp+bwSmoxsHgOn0+mPel/Xh5eF0fqsWo1PnZdH8HIuIU/8rwg8/oUDDT3g9kgrCs51xUcJXe&#10;gOB4uUivQex/DVnk8j9/8Q0AAP//AwBQSwECLQAUAAYACAAAACEAtoM4kv4AAADhAQAAEwAAAAAA&#10;AAAAAAAAAAAAAAAAW0NvbnRlbnRfVHlwZXNdLnhtbFBLAQItABQABgAIAAAAIQA4/SH/1gAAAJQB&#10;AAALAAAAAAAAAAAAAAAAAC8BAABfcmVscy8ucmVsc1BLAQItABQABgAIAAAAIQBHl7R0fwIAANYF&#10;AAAOAAAAAAAAAAAAAAAAAC4CAABkcnMvZTJvRG9jLnhtbFBLAQItABQABgAIAAAAIQCwsxFB2wAA&#10;AAcBAAAPAAAAAAAAAAAAAAAAANkEAABkcnMvZG93bnJldi54bWxQSwUGAAAAAAQABADzAAAA4QUA&#10;AAAA&#10;" path="m,l,21600r21600,l21600,,,xe" filled="f">
            <v:path arrowok="t" o:extrusionok="f"/>
          </v:shape>
        </w:pict>
      </w:r>
    </w:p>
    <w:p w:rsidR="005D3DF6" w:rsidRDefault="004B078C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5D3DF6" w:rsidRDefault="005D3DF6">
      <w:pPr>
        <w:jc w:val="center"/>
        <w:rPr>
          <w:sz w:val="20"/>
          <w:szCs w:val="20"/>
        </w:rPr>
      </w:pPr>
    </w:p>
    <w:p w:rsidR="005D3DF6" w:rsidRDefault="004B078C">
      <w:pPr>
        <w:jc w:val="both"/>
        <w:rPr>
          <w:sz w:val="28"/>
          <w:szCs w:val="28"/>
        </w:rPr>
      </w:pPr>
      <w:r>
        <w:rPr>
          <w:noProof/>
        </w:rPr>
        <w:pict>
          <v:shape id="_x0000_s1039" o:spid="_x0000_s1039" style="position:absolute;left:0;text-align:left;margin-left:1.4pt;margin-top:.65pt;width:495.6pt;height:0;z-index:5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YyggIAANYFAAAOAAAAZHJzL2Uyb0RvYy54bWysVMtu2zAQvBfoPxC8Fokk23ETIXJQNEgv&#10;bRMgKXoMaJJ6oBRJkLTl/H2XK9F2HsihqA4SqR3N7s5oeXm16xXZSuc7oytanOaUSM2N6HRT0V8P&#10;NyfnlPjAtGDKaFnRJ+np1erjh8vBlnJmWqOEdARItC8HW9E2BFtmmeet7Jk/NVZqCNbG9SzA1jWZ&#10;cGwA9l5lszxfZoNxwjrDpffw9noM0hXy17Xk4bauvQxEVRRqC3h3eF/He7a6ZGXjmG07PpXB/qGK&#10;nnUaku6prllgZOO6V1R9x53xpg6n3PSZqeuOS+wBuinyF93ct8xK7AXE8XYvk/9/tPzn9s6RTlQU&#10;jNKsB4sedzlcj77I5xdRn8H6EmD39s5NOw9Lsh5+GAFwtgkGW9/Vro8SQFNkhwo/7RWWu0A4vFzO&#10;LhZFcUEJT7GMlelDvvHhmzRIwrbffRjNEbBCacVUYCPAybpXYNSWKbI8O5svJyMPkOIYknw+hGfv&#10;h+fvhxfH4VmxzF8nOEuQTyekEXOCKPIat3yGW5D8DcznhIntvp0O3DsogllA2CZJx9qkJt/ptHQw&#10;HC/HwlECY7Ee1bQsxO+i9nFJhoqOyUm7X4GxbhOH//ZPNDtie7OVDwa/CvFHaAR4AXY3YhZ5oa4D&#10;QunnSNAdkYsJmeLpaSdGUBdx6Dswpnh6Jhwoh7jzF3xcGS/HYmJrWNW+XeA7/hW1uemUwn9R6diW&#10;N6oT8R1uXLP+qhwBa0AAvKZcRzCsEJLEUYrDMw7V2ognGCRn8FRCwZwPD7vfzFliYVnRAPr+NOkc&#10;YGUaCyCMgBEbv9TmC8xh3cWZwTQj+bSBwwNbnA66eDod7xF1OI5XfwEAAP//AwBQSwMEFAAGAAgA&#10;AAAhAHbPHB3bAAAABQEAAA8AAABkcnMvZG93bnJldi54bWxMj81OwzAQhO9IvIO1SNyoQ0DQhDgV&#10;IHEAcSilSBzdePMj7HUaO014e7Zc4Dg7q5lvitXsrDjgEDpPCi4XCQikypuOGgXb96eLJYgQNRlt&#10;PaGCbwywKk9PCp0bP9EbHjaxERxCIdcK2hj7XMpQteh0WPgeib3aD05HlkMjzaAnDndWpklyI53u&#10;iBta3eNji9XXZnQK6mk0uE6f9+Yjs58vD6/rfX07KXV+Nt/fgYg4x79nOOIzOpTMtPMjmSCsgpTB&#10;I5+vQLCbZde8bPerZVnI//TlDwAAAP//AwBQSwECLQAUAAYACAAAACEAtoM4kv4AAADhAQAAEwAA&#10;AAAAAAAAAAAAAAAAAAAAW0NvbnRlbnRfVHlwZXNdLnhtbFBLAQItABQABgAIAAAAIQA4/SH/1gAA&#10;AJQBAAALAAAAAAAAAAAAAAAAAC8BAABfcmVscy8ucmVsc1BLAQItABQABgAIAAAAIQC8RCYyggIA&#10;ANYFAAAOAAAAAAAAAAAAAAAAAC4CAABkcnMvZTJvRG9jLnhtbFBLAQItABQABgAIAAAAIQB2zxwd&#10;2wAAAAUBAAAPAAAAAAAAAAAAAAAAANwEAABkcnMvZG93bnJldi54bWxQSwUGAAAAAAQABADzAAAA&#10;5AUAAAAA&#10;" path="m,l,21600r21600,l21600,,,xe" filled="f">
            <v:path arrowok="t" o:extrusionok="f"/>
          </v:shape>
        </w:pict>
      </w:r>
    </w:p>
    <w:p w:rsidR="005D3DF6" w:rsidRDefault="004B078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</w:t>
      </w:r>
      <w:r>
        <w:rPr>
          <w:sz w:val="28"/>
          <w:szCs w:val="28"/>
        </w:rPr>
        <w:t xml:space="preserve"> оператору на обработку (передачу, предоставление, распространение) персональных данных </w:t>
      </w:r>
    </w:p>
    <w:p w:rsidR="005D3DF6" w:rsidRDefault="004B078C">
      <w:pPr>
        <w:jc w:val="both"/>
        <w:rPr>
          <w:sz w:val="28"/>
          <w:szCs w:val="28"/>
        </w:rPr>
      </w:pPr>
      <w:r>
        <w:rPr>
          <w:noProof/>
        </w:rPr>
        <w:pict>
          <v:shape id="_x0000_s1037" o:spid="_x0000_s1038" style="position:absolute;left:0;text-align:left;margin-left:.8pt;margin-top:14.9pt;width:495.6pt;height:0;z-index:6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5kngQIAANYFAAAOAAAAZHJzL2Uyb0RvYy54bWysVEtvGyEQvlfqf0Bcq3gfdpxklXVUNUov&#10;bRIprnqMMLAPlQUE2Lv+9x3YxXYeyqHqHlhgPr6Z+Ybh+mboBNpxY1slS5zNUoy4pIq1si7xr/Xd&#10;2SVG1hHJiFCSl3jPLb5Zff503euC56pRgnGDgETaotclbpzTRZJY2vCO2JnSXIKxUqYjDpamTpgh&#10;PbB3IsnTdJn0yjBtFOXWwu7taMSrwF9VnLqHqrLcIVFiiM2F0YRx48dkdU2K2hDdtHQKg/xDFB1p&#10;JTg9UN0SR9DWtG+oupYaZVXlZlR1iaqqlvKQA2STpa+yeWqI5iEXEMfqg0z2/9HS+92jQS0r8RVG&#10;knRQouchhe/ZZun8wuvTa1sA7Ek/mmllYYo2/U/FAE62ToXUh8p0XgJICg1B4f1BYT44RGFzmV8t&#10;sgxc0WhLSBEP0q1137kKJGT3w7qxOAxmQVo2BVgzqGTVCSjUjgi0PD+fL6dCHiHZKSTW+WjOPzbP&#10;PzYvTs15tkzfOjiPkC9nqGZzFFDoLW75ArdA6TuYi4jx6b7vDtrsqEjwAsLWUTrSRDXpIOPUQHO8&#10;bguDEbTFZlRTE+fPee39FPUlHp2j5jCDwpqtb/6HP77YHtupHV+rcMr5i1AzqAWUu2a554W4jggh&#10;XyJB94BcTMhoj389MYK6ARfqDozRHv8RB8oF3OUrPiqU5WMwPrUQ1SFd4Du9ilLdtUKEuyikT8sq&#10;0TK/Fxam3nwTBkFpQIDwTb5OYCFCcOJbyTfP2FQbxfbQSEaFVykIZqxbD7+J0UjDtMQO9L1X8R0g&#10;RWwLIPSAEetPSvUV+rBqfc8ENyP5tIDHI6Q4PXT+dTpdB9TxOV79BQAA//8DAFBLAwQUAAYACAAA&#10;ACEATcEjkdsAAAAHAQAADwAAAGRycy9kb3ducmV2LnhtbEyPzU7DMBCE70h9B2srcaMOORQS4lS0&#10;EgcQh1JA4ujGmx9hr9PYacLbs4gD3HZ2RrPfFpvZWXHGIXSeFFyvEhBIlTcdNQreXh+ubkGEqMlo&#10;6wkVfGGATbm4KHRu/EQveD7ERnAJhVwraGPscylD1aLTYeV7JPZqPzgdWQ6NNIOeuNxZmSbJWjrd&#10;EV9odY+7FqvPw+gU1NNocJ8+nsx7Zj+ets/7U30zKXW5nO/vQESc418YfvAZHUpmOvqRTBCW9ZqD&#10;CtKMH2A7y1Iejr8LWRbyP3/5DQAA//8DAFBLAQItABQABgAIAAAAIQC2gziS/gAAAOEBAAATAAAA&#10;AAAAAAAAAAAAAAAAAABbQ29udGVudF9UeXBlc10ueG1sUEsBAi0AFAAGAAgAAAAhADj9If/WAAAA&#10;lAEAAAsAAAAAAAAAAAAAAAAALwEAAF9yZWxzLy5yZWxzUEsBAi0AFAAGAAgAAAAhALbbmSeBAgAA&#10;1gUAAA4AAAAAAAAAAAAAAAAALgIAAGRycy9lMm9Eb2MueG1sUEsBAi0AFAAGAAgAAAAhAE3BI5Hb&#10;AAAABwEAAA8AAAAAAAAAAAAAAAAA2wQAAGRycy9kb3ducmV2LnhtbFBLBQYAAAAABAAEAPMAAADj&#10;BQAAAAA=&#10;" path="m,l,21600r21600,l21600,,,xe" filled="f">
            <v:path arrowok="t" o:extrusionok="f"/>
          </v:shape>
        </w:pict>
      </w:r>
    </w:p>
    <w:p w:rsidR="005D3DF6" w:rsidRDefault="004B078C">
      <w:pPr>
        <w:ind w:firstLine="709"/>
        <w:jc w:val="center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>с целью участия в XXI</w:t>
      </w:r>
      <w:r>
        <w:rPr>
          <w:sz w:val="28"/>
          <w:szCs w:val="28"/>
        </w:rPr>
        <w:t xml:space="preserve"> Республиканской научно-практической конференции обучающихся общеобразовательных учреждений, средних специальных учебных заведений имени М.Н. Морякова.</w:t>
      </w:r>
    </w:p>
    <w:p w:rsidR="005D3DF6" w:rsidRDefault="004B07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Перечень обрабатываемых персональных данных: </w:t>
      </w:r>
    </w:p>
    <w:p w:rsidR="005D3DF6" w:rsidRDefault="004B078C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1) персональные данные: фамилия, </w:t>
      </w:r>
      <w:r>
        <w:rPr>
          <w:sz w:val="28"/>
          <w:szCs w:val="28"/>
          <w:u w:val="single"/>
        </w:rPr>
        <w:t>имя, отчество (при нали</w:t>
      </w:r>
      <w:r>
        <w:rPr>
          <w:sz w:val="28"/>
          <w:szCs w:val="28"/>
          <w:u w:val="single"/>
        </w:rPr>
        <w:t>чии) ребенка, контактный телефон, адрес, адрес электронной почты, возраст, школа, класс;</w:t>
      </w:r>
    </w:p>
    <w:p w:rsidR="005D3DF6" w:rsidRDefault="004B07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специальные категории персональных данных: </w:t>
      </w:r>
      <w:r>
        <w:rPr>
          <w:sz w:val="28"/>
          <w:szCs w:val="28"/>
          <w:u w:val="single"/>
        </w:rPr>
        <w:t>не предоставляются;</w:t>
      </w:r>
    </w:p>
    <w:p w:rsidR="005D3DF6" w:rsidRDefault="004B07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биометрические персональные данные: </w:t>
      </w:r>
      <w:r>
        <w:rPr>
          <w:sz w:val="28"/>
          <w:szCs w:val="28"/>
          <w:u w:val="single"/>
        </w:rPr>
        <w:t>не предоставляются</w:t>
      </w:r>
      <w:r>
        <w:rPr>
          <w:sz w:val="28"/>
          <w:szCs w:val="28"/>
        </w:rPr>
        <w:t>.</w:t>
      </w:r>
    </w:p>
    <w:p w:rsidR="005D3DF6" w:rsidRDefault="004B07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sz w:val="28"/>
          <w:szCs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D3DF6" w:rsidRDefault="004B07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</w:t>
      </w:r>
      <w:r>
        <w:rPr>
          <w:sz w:val="28"/>
          <w:szCs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:rsidR="005D3DF6" w:rsidRDefault="004B07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</w:t>
      </w:r>
      <w:r>
        <w:rPr>
          <w:sz w:val="28"/>
          <w:szCs w:val="28"/>
        </w:rPr>
        <w:t>ение одного года.</w:t>
      </w:r>
    </w:p>
    <w:p w:rsidR="005D3DF6" w:rsidRDefault="004B078C">
      <w:pPr>
        <w:jc w:val="both"/>
        <w:rPr>
          <w:sz w:val="28"/>
          <w:szCs w:val="28"/>
        </w:rPr>
      </w:pPr>
      <w:r>
        <w:rPr>
          <w:noProof/>
        </w:rPr>
        <w:pict>
          <v:shape id="_x0000_s1036" o:spid="_x0000_s1037" style="position:absolute;left:0;text-align:left;margin-left:37.4pt;margin-top:14.95pt;width:135pt;height:0;z-index:7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1LtggIAANcFAAAOAAAAZHJzL2Uyb0RvYy54bWysVEtv3CAQvlfqf0C+VontfSWy1htVjdJL&#10;m0RKqh4jFvBDxYCAXTv/vsPY7G4eyqGqDxiYj29mvmFYXw2dJHthXatVmeTnWUKEYpq3qi6TX483&#10;Z5cJcZ4qTqVWokyehUuuNp8/rXtTiJlutOTCEiBRruhNmTTemyJNHWtER925NkKBsdK2ox6Wtk65&#10;pT2wdzKdZdkq7bXlxmomnIPd69GYbJC/qgTzd1XlhCeyTCA2j6PFcRvGdLOmRW2paVo2hUH/IYqO&#10;tgqcHqiuqadkZ9s3VF3LrHa68udMd6muqpYJzAGyybNX2Tw01AjMBcRx5iCT+3+07HZ/b0nLoXYg&#10;j6Id1OhpyOB7cnk2XwWBeuMKwD2YezutHEzJtv+pOcDpzmvMfahsFzSArMiAEj8fJBaDJww284t8&#10;sczAFYu2lBbxINs5/11oJKH7H86P1eEwQ235FGDNgaDqJFRqTyVZLZdjoCD/EZKfQmKhj+bZx+b5&#10;x+bFqXmWryCjKdZDiMsI+XJGaj4niCJvcasXuAXJ3sFcRExI93130GdHRdALCFtH6WgT1WSDilML&#10;3fG6L2xCoC+2YzaG+nAuaB+mpC+T0TlpDjMorN2F7r/7E4odsJ3ei0eNp3y4CDWHWkC5az4LvBDX&#10;ESHVSyTojsjFhIz2+DcTI6iLOLygwBjt8R9xoBziLl/xMamdGIMJqWFUh3SB7/QqKn3TSon1lSqk&#10;5bRsedjDha2336QlUBoQAL/J1wkMIwQnoZVC84xNtdX8GRrJanyWUDDr/OPwm1pDDEzLxIO+tzo+&#10;BLSIbQGEATBiw0mlv0IfVm3oGXQzkk8LeD0wxemlC8/T6RpRx/d48xcAAP//AwBQSwMEFAAGAAgA&#10;AAAhAEy3hKjdAAAACAEAAA8AAABkcnMvZG93bnJldi54bWxMj81OwzAQhO9IvIO1SNyoQ6goCXEq&#10;QOIA4lAKSBy38eZH2Os0dprw9rjiAMeZWc18W6xna8SBBt85VnC5SEAQV0533Ch4f3u8uAHhA7JG&#10;45gUfJOHdXl6UmCu3cSvdNiGRsQS9jkqaEPocyl91ZJFv3A9ccxqN1gMUQ6N1ANOsdwamSbJtbTY&#10;cVxosaeHlqqv7WgV1NOoaZM+7fVHZj6f7182+3o1KXV+Nt/dggg0h79jOOJHdCgj086NrL0wClbL&#10;SB4UpFkGIuZXy6Ox+zVkWcj/D5Q/AAAA//8DAFBLAQItABQABgAIAAAAIQC2gziS/gAAAOEBAAAT&#10;AAAAAAAAAAAAAAAAAAAAAABbQ29udGVudF9UeXBlc10ueG1sUEsBAi0AFAAGAAgAAAAhADj9If/W&#10;AAAAlAEAAAsAAAAAAAAAAAAAAAAALwEAAF9yZWxzLy5yZWxzUEsBAi0AFAAGAAgAAAAhAMyzUu2C&#10;AgAA1wUAAA4AAAAAAAAAAAAAAAAALgIAAGRycy9lMm9Eb2MueG1sUEsBAi0AFAAGAAgAAAAhAEy3&#10;hKjdAAAACAEAAA8AAAAAAAAAAAAAAAAA3AQAAGRycy9kb3ducmV2LnhtbFBLBQYAAAAABAAEAPMA&#10;AADmBQAAAAA=&#10;" path="m,l,21600r21600,l21600,,,xe" filled="f">
            <v:path arrowok="t" o:extrusionok="f"/>
          </v:shape>
        </w:pict>
      </w:r>
      <w:r>
        <w:rPr>
          <w:noProof/>
        </w:rPr>
        <w:pict>
          <v:shape id="_x0000_s1035" o:spid="_x0000_s1036" style="position:absolute;left:0;text-align:left;margin-left:302pt;margin-top:13.75pt;width:65.4pt;height:0;z-index:9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1agAIAANYFAAAOAAAAZHJzL2Uyb0RvYy54bWysVE1vGyEQvVfqf0Bcq2TXn3FXXkdVo/TS&#10;JpHiqMcIA/uhsoAAe9f/vgO72I4d5VB1DywwjzczbxiWt10j0I4bWyuZ49F1ihGXVLFaljl+Wd9f&#10;LTCyjkhGhJI8x3tu8e3q86dlqzM+VpUSjBsEJNJmrc5x5ZzOksTSijfEXivNJRgLZRriYGnKhBnS&#10;AnsjknGazpNWGaaNotxa2L3rjXgV+IuCU/dYFJY7JHIMsbkwmjBu/JisliQrDdFVTYcwyD9E0ZBa&#10;gtMD1R1xBG1NfUHV1NQoqwp3TVWTqKKoKQ85QDaj9Cyb54poHnIBcaw+yGT/Hy192D0ZVDOo3Qgj&#10;SRqo0WuXwvdqR+lk5gVqtc0A96yfzLCyMEWb9pdiACdbp0LuXWEarwFkhbog8f4gMe8corC5mKSz&#10;m68Y0WhKSBbP0a11P7gKHGT307q+OAxmQVo2xFcyqGTRCCjUjgg0n80m86GQRwhkc4TEOh/N44/N&#10;k4/N01PzeDRPLx3MIuTLFSrZBAUUusTN3+CmKH0HcxMxPt333UGbnaULwpZROlJFNWkn49RAc5y3&#10;hcEI2mLTq6mJ8+e89n6K2hz3zlF1mEFdzdY3/+MfX2uPbdSOr1U45fw9KBnUAspdsrHnhbiOCCHf&#10;IkH3gJwOyGiPfz0wgroBF+oOjNEe/xEHygXc4oyPCmV5H4xPLUR1SBf4Tq+iVPe1EOEuCunTskrU&#10;zO+FhSk334VBUBoQIHyDrxNYiBCc+E7yvdP31EaxPfSRUeFVCoIZ69bdb2I00jDNsQN9H1R8B0gW&#10;2wIIPaDH+pNSfYM2LGrfM8FNTz4s4PEIKQ4PnX+dTtcBdXyOV38BAAD//wMAUEsDBBQABgAIAAAA&#10;IQBqi8OR3wAAAAkBAAAPAAAAZHJzL2Rvd25yZXYueG1sTI9NT8MwDIbvSPyHyEjcWEoZK5SmEyBx&#10;AHEYAySOWeN+iMTpmnQt/x4jDnC0/er18xTr2VlxwCF0nhScLxIQSJU3HTUK3l4fzq5AhKjJaOsJ&#10;FXxhgHV5fFTo3PiJXvCwjY3gEgq5VtDG2OdShqpFp8PC90h8q/3gdORxaKQZ9MTlzso0SVbS6Y74&#10;Q6t7vG+x+tyOTkE9jQY36ePevF/bj6e7582+zialTk/m2xsQEef4F4YffEaHkpl2fiQThFWwSpbs&#10;EhWk2SUIDmQXS3bZ/S5kWcj/BuU3AAAA//8DAFBLAQItABQABgAIAAAAIQC2gziS/gAAAOEBAAAT&#10;AAAAAAAAAAAAAAAAAAAAAABbQ29udGVudF9UeXBlc10ueG1sUEsBAi0AFAAGAAgAAAAhADj9If/W&#10;AAAAlAEAAAsAAAAAAAAAAAAAAAAALwEAAF9yZWxzLy5yZWxzUEsBAi0AFAAGAAgAAAAhABlgPVqA&#10;AgAA1gUAAA4AAAAAAAAAAAAAAAAALgIAAGRycy9lMm9Eb2MueG1sUEsBAi0AFAAGAAgAAAAhAGqL&#10;w5HfAAAACQEAAA8AAAAAAAAAAAAAAAAA2gQAAGRycy9kb3ducmV2LnhtbFBLBQYAAAAABAAEAPMA&#10;AADmBQAAAAA=&#10;" path="m,l,21600r21600,l21600,,,xe" filled="f">
            <v:path arrowok="t" o:extrusionok="f"/>
          </v:shape>
        </w:pict>
      </w:r>
      <w:r>
        <w:rPr>
          <w:noProof/>
        </w:rPr>
        <w:pict>
          <v:shape id="_x0000_s1034" o:spid="_x0000_s1035" style="position:absolute;left:0;text-align:left;margin-left:198.2pt;margin-top:14.95pt;width:65.4pt;height:0;z-index:8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lsgAIAANYFAAAOAAAAZHJzL2Uyb0RvYy54bWysVE1v3CAQvVfqf0Bcq8Tez6RWvFHVKL20&#10;SaQk6jFiAX+oGBCwa++/7zC2dzfZKIeqPmBgHm9m3jBcXXeNIlvpfG10TifnKSVScyNqXeb0+en2&#10;7JISH5gWTBktc7qTnl6vPn+6am0mp6YySkhHgET7rLU5rUKwWZJ4XsmG+XNjpQZjYVzDAixdmQjH&#10;WmBvVDJN02XSGiesM1x6D7s3vZGukL8oJA/3ReFlICqnEFvA0eG4jmOyumJZ6Zitaj6Ewf4hiobV&#10;GpzuqW5YYGTj6hOqpubOeFOEc26axBRFzSXmANlM0jfZPFbMSswFxPF2L5P/f7T8bvvgSC2gdlNK&#10;NGugRi9dCt+Ln6SzeRSotT4D3KN9cMPKw5Ss219GAJxtgsHcu8I1UQPIinQo8W4vsewC4bB5OUsX&#10;F18p4aMpYdl4jm98+CENcrDtTx/64giYobRiiK8UUMmiUVCoLVNkuVjMlkMhD5DJMWSs88EMyR4Y&#10;Ts2zj83zY/N0skxPGRYj5MsZKcWMIIqc4pavcHOSvoO5GDEx3ffdQZu9yQeELUfpWDWqyTs9Th00&#10;x9u2cJRAW6x7NS0L8VzUPk5Jm9PeOan2M6ir28Tmv/8Tax2xjdnKJ4OnQrwHpYBaQLlLMY28ENcB&#10;ofRrJOiOSLx3gBzt498OjKAu4rDuH+BAOcRdDp5HHq6Ml30wMTWMap8u8B1fRW1ua6XwLiod0/JG&#10;1SLu4cKV6+/KESgNCIDf4OsIhhGCk9hJsXf6nlobsYM+cgZfJRTM+fDU/WbOEgvTnAbQ986M7wDL&#10;xrYAwgjosfGkNt+gDYs69gy66cmHBTwemOLw0MXX6XiNqMNzvPoLAAD//wMAUEsDBBQABgAIAAAA&#10;IQAezpJa3wAAAAkBAAAPAAAAZHJzL2Rvd25yZXYueG1sTI/LTsMwEEX3lfgHayqxa50aaEmIUwES&#10;CxCLUkBi6caTh7DHaew04e8xYgHLmTm6c26+naxhJ+x960jCapkAQyqdbqmW8Pb6sLgG5oMirYwj&#10;lPCFHrbF2SxXmXYjveBpH2oWQ8hnSkITQpdx7ssGrfJL1yHFW+V6q0Ic+5rrXo0x3BoukmTNrWop&#10;fmhUh/cNlp/7wUqoxkHjTjwe9XtqPp7unnfHajNKeT6fbm+ABZzCHww/+lEdiuh0cANpz4yEi3R9&#10;GVEJIk2BReBKbASww++CFzn/36D4BgAA//8DAFBLAQItABQABgAIAAAAIQC2gziS/gAAAOEBAAAT&#10;AAAAAAAAAAAAAAAAAAAAAABbQ29udGVudF9UeXBlc10ueG1sUEsBAi0AFAAGAAgAAAAhADj9If/W&#10;AAAAlAEAAAsAAAAAAAAAAAAAAAAALwEAAF9yZWxzLy5yZWxzUEsBAi0AFAAGAAgAAAAhAJpjWWyA&#10;AgAA1gUAAA4AAAAAAAAAAAAAAAAALgIAAGRycy9lMm9Eb2MueG1sUEsBAi0AFAAGAAgAAAAhAB7O&#10;klrfAAAACQEAAA8AAAAAAAAAAAAAAAAA2gQAAGRycy9kb3ducmV2LnhtbFBLBQYAAAAABAAEAPMA&#10;AADmBQAAAAA=&#10;" path="m,l,21600r21600,l21600,,,xe" filled="f">
            <v:path arrowok="t" o:extrusionok="f"/>
          </v:shape>
        </w:pict>
      </w:r>
      <w:r>
        <w:rPr>
          <w:sz w:val="28"/>
          <w:szCs w:val="28"/>
        </w:rPr>
        <w:t xml:space="preserve">    </w:t>
      </w:r>
    </w:p>
    <w:p w:rsidR="005D3DF6" w:rsidRDefault="004B078C">
      <w:pPr>
        <w:ind w:left="142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ФИО  (последнее – при наличии)                    (подпись)                    (дата)</w:t>
      </w:r>
    </w:p>
    <w:p w:rsidR="005D3DF6" w:rsidRDefault="004B078C">
      <w:pPr>
        <w:ind w:left="142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родителя (законного представителя)</w:t>
      </w:r>
    </w:p>
    <w:p w:rsidR="005D3DF6" w:rsidRDefault="004B078C">
      <w:pPr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субъекта персональных данных</w:t>
      </w:r>
    </w:p>
    <w:p w:rsidR="005D3DF6" w:rsidRDefault="005D3DF6">
      <w:pPr>
        <w:ind w:left="142"/>
        <w:jc w:val="both"/>
        <w:rPr>
          <w:color w:val="000000"/>
          <w:sz w:val="28"/>
          <w:szCs w:val="28"/>
        </w:rPr>
      </w:pPr>
    </w:p>
    <w:p w:rsidR="005D3DF6" w:rsidRDefault="005D3DF6">
      <w:pPr>
        <w:ind w:left="142"/>
        <w:jc w:val="both"/>
        <w:rPr>
          <w:color w:val="000000"/>
          <w:sz w:val="28"/>
          <w:szCs w:val="28"/>
        </w:rPr>
      </w:pPr>
    </w:p>
    <w:p w:rsidR="005D3DF6" w:rsidRDefault="005D3DF6">
      <w:pPr>
        <w:jc w:val="both"/>
        <w:rPr>
          <w:color w:val="000000"/>
          <w:sz w:val="28"/>
          <w:szCs w:val="28"/>
        </w:rPr>
      </w:pPr>
    </w:p>
    <w:p w:rsidR="005D3DF6" w:rsidRDefault="005D3DF6">
      <w:pPr>
        <w:jc w:val="both"/>
        <w:rPr>
          <w:color w:val="000000"/>
          <w:sz w:val="28"/>
          <w:szCs w:val="28"/>
        </w:rPr>
      </w:pPr>
    </w:p>
    <w:p w:rsidR="005D3DF6" w:rsidRDefault="005D3DF6">
      <w:pPr>
        <w:jc w:val="both"/>
        <w:rPr>
          <w:color w:val="000000"/>
          <w:sz w:val="28"/>
          <w:szCs w:val="28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rPr>
          <w:sz w:val="28"/>
          <w:szCs w:val="28"/>
          <w:lang w:eastAsia="en-US"/>
        </w:rPr>
      </w:pPr>
    </w:p>
    <w:p w:rsidR="005D3DF6" w:rsidRDefault="005D3DF6">
      <w:pPr>
        <w:rPr>
          <w:sz w:val="28"/>
          <w:szCs w:val="28"/>
          <w:lang w:eastAsia="en-US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ind w:left="6096"/>
        <w:rPr>
          <w:sz w:val="28"/>
          <w:szCs w:val="28"/>
        </w:rPr>
      </w:pPr>
    </w:p>
    <w:p w:rsidR="005D3DF6" w:rsidRDefault="004B078C">
      <w:pPr>
        <w:ind w:left="5528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5D3DF6" w:rsidRDefault="004B078C">
      <w:pPr>
        <w:ind w:left="5528"/>
        <w:rPr>
          <w:sz w:val="28"/>
          <w:szCs w:val="28"/>
        </w:rPr>
      </w:pPr>
      <w:r>
        <w:rPr>
          <w:sz w:val="28"/>
          <w:szCs w:val="28"/>
        </w:rPr>
        <w:t>к Положению о XXI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обучающихся общеобразовательных </w:t>
      </w:r>
      <w:r>
        <w:rPr>
          <w:sz w:val="28"/>
          <w:szCs w:val="28"/>
        </w:rPr>
        <w:lastRenderedPageBreak/>
        <w:t>организаций и профессиональных образовательных организаций</w:t>
      </w:r>
    </w:p>
    <w:p w:rsidR="005D3DF6" w:rsidRDefault="004B078C">
      <w:pPr>
        <w:ind w:left="5528"/>
        <w:rPr>
          <w:sz w:val="28"/>
          <w:szCs w:val="28"/>
        </w:rPr>
      </w:pPr>
      <w:r>
        <w:rPr>
          <w:sz w:val="28"/>
          <w:szCs w:val="28"/>
        </w:rPr>
        <w:t>(для совершеннолетних)</w:t>
      </w:r>
    </w:p>
    <w:p w:rsidR="005D3DF6" w:rsidRDefault="005D3DF6">
      <w:pPr>
        <w:ind w:left="4895"/>
        <w:jc w:val="both"/>
        <w:rPr>
          <w:sz w:val="28"/>
          <w:szCs w:val="28"/>
        </w:rPr>
      </w:pP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Оператор: </w:t>
      </w:r>
    </w:p>
    <w:p w:rsidR="005D3DF6" w:rsidRDefault="004B078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5D3DF6" w:rsidRDefault="004B078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</w:t>
      </w:r>
      <w:r>
        <w:rPr>
          <w:sz w:val="28"/>
          <w:szCs w:val="28"/>
        </w:rPr>
        <w:t>Н: 1654002248, ОГРН: 11021602833196</w:t>
      </w:r>
    </w:p>
    <w:p w:rsidR="005D3DF6" w:rsidRDefault="004B078C">
      <w:pPr>
        <w:widowControl w:val="0"/>
        <w:ind w:left="48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бюджетному общеобразовательному учреждению «Средняя общеобразовательная школа №2» муниципального образования «Лениногорский муниципальный район» Республики Татар</w:t>
      </w:r>
      <w:r>
        <w:rPr>
          <w:sz w:val="28"/>
          <w:szCs w:val="28"/>
        </w:rPr>
        <w:t xml:space="preserve">стан 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ул.Морякова, д.4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ИНН:1649006991; ОГРН:2021601978584</w:t>
      </w:r>
    </w:p>
    <w:p w:rsidR="005D3DF6" w:rsidRDefault="005D3DF6">
      <w:pPr>
        <w:ind w:left="4895"/>
        <w:jc w:val="both"/>
        <w:rPr>
          <w:sz w:val="28"/>
          <w:szCs w:val="28"/>
        </w:rPr>
      </w:pP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noProof/>
        </w:rPr>
        <w:pict>
          <v:shape id="_x0000_s1052" o:spid="_x0000_s1034" style="position:absolute;left:0;text-align:left;margin-left:291.2pt;margin-top:13.25pt;width:199.2pt;height:0;z-index:17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6tgAIAANcFAAAOAAAAZHJzL2Uyb0RvYy54bWysVFtv2yAUfp+0/4D8OjV2nMsyK0k1repe&#10;trZSM+2xIoAvGgYEJHb+/Q7HdpImVR+m+QED5+Ncvo/D8ratJdkL6yqtVtF4lEREKKZ5pYpV9Gtz&#10;f7OIiPNUcSq1EqvoIFx0u/74YdmYTKS61JILS8CJclljVlHpvcni2LFS1NSNtBEKjLm2NfWwtEXM&#10;LW3Aey3jNEnmcaMtN1Yz4Rzs3nXGaI3+81ww/5jnTngiVxHk5nG0OG7DGK+XNCssNWXF+jToP2RR&#10;00pB0KOrO+op2dnqylVdMaudzv2I6TrWeV4xgTVANePkoprnkhqBtQA5zhxpcv/PLXvYP1lScdBu&#10;EhFFa9DopU3ge3HjZJYGghrjMsA9myfbrxxMybb5qTnA6c5rrL3NbR04gKpIixQfjhSL1hMGm+ks&#10;/bKYwKVggy2m2XCQ7Zz/LjQ6ofsfznfqcJght7xPsOAgZV5LUGpPJZnPZpN5r+QJMj6HDEKfzOn7&#10;ZiDjFOD69PTcnI7nyTVkNkA+3ZCCTwiiyDVu/go3JckbmM8DJpT7djig9CJhILYYqKPlwCZr1TC1&#10;0B2XfWEjAn2x7dg01IdzgfswJQ3oh7WS8jgDYe0udP/jnyB2wNZ6LzYaT/lwEQoOWoDcBcfrBHmd&#10;EFK9RgLviJyGDAA52Ie/6T0Cu4hD3d/BAXOIW1z4Y1I70YUIpWGsY7ng7/wqKn1fSYl3UapQltOy&#10;4mEPF7bYfpOWgDRAAH59rDMYZghBQiuF5umaaqv5ARrJanyWkDDr/Kb9Ta0hBqaryAO/D3p4CGg2&#10;tAU4DIAOG04q/RX6MK9Cz2CYznm/gNcDS+xfuvA8na8RdXqP138BAAD//wMAUEsDBBQABgAIAAAA&#10;IQCveHDs3gAAAAkBAAAPAAAAZHJzL2Rvd25yZXYueG1sTI9NT8MwDIbvSPyHyEjcWErFRleaToDE&#10;AcRhDJA4Zo37IRKna9K1/HuMOMDR9qPXz1tsZmfFEYfQeVJwuUhAIFXedNQoeHt9uMhAhKjJaOsJ&#10;FXxhgE15elLo3PiJXvC4i43gEAq5VtDG2OdShqpFp8PC90h8q/3gdORxaKQZ9MThzso0SVbS6Y74&#10;Q6t7vG+x+tyNTkE9jQa36ePBvK/tx9Pd8/ZQX09KnZ/NtzcgIs7xD4YffVaHkp32fiQThFWwzNIr&#10;RhWkqyUIBtZZwl32vwtZFvJ/g/IbAAD//wMAUEsBAi0AFAAGAAgAAAAhALaDOJL+AAAA4QEAABMA&#10;AAAAAAAAAAAAAAAAAAAAAFtDb250ZW50X1R5cGVzXS54bWxQSwECLQAUAAYACAAAACEAOP0h/9YA&#10;AACUAQAACwAAAAAAAAAAAAAAAAAvAQAAX3JlbHMvLnJlbHNQSwECLQAUAAYACAAAACEAhLG+rYAC&#10;AADXBQAADgAAAAAAAAAAAAAAAAAuAgAAZHJzL2Uyb0RvYy54bWxQSwECLQAUAAYACAAAACEAr3hw&#10;7N4AAAAJAQAADwAAAAAAAAAAAAAAAADaBAAAZHJzL2Rvd25yZXYueG1sUEsFBgAAAAAEAAQA8wAA&#10;AOUFAAAAAA==&#10;" path="m,l,21600r21600,l21600,,,xe" filled="f">
            <v:path arrowok="t" o:extrusionok="f"/>
          </v:shape>
        </w:pict>
      </w:r>
      <w:r>
        <w:rPr>
          <w:sz w:val="28"/>
          <w:szCs w:val="28"/>
        </w:rPr>
        <w:t>от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noProof/>
        </w:rPr>
        <w:pict>
          <v:shape id="_x0000_s1053" o:spid="_x0000_s1033" style="position:absolute;left:0;text-align:left;margin-left:276.2pt;margin-top:14.65pt;width:237.6pt;height:0;z-index:18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HjvggIAANcFAAAOAAAAZHJzL2Uyb0RvYy54bWysVEtv3CAQvlfqf0C+VontfSWy4o2qRuml&#10;TSIlVY8RC/ihYkDArr3/vsPY7G4eyqGqDxiYj29mvmG4uh46SXbCularMsnPs4QIxTRvVV0mv55u&#10;zy4T4jxVnEqtRJnshUuu158/XfWmEDPdaMmFJUCiXNGbMmm8N0WaOtaIjrpzbYQCY6VtRz0sbZ1y&#10;S3tg72Q6y7JV2mvLjdVMOAe7N6MxWSN/VQnm76vKCU9kmUBsHkeL4yaM6fqKFrWlpmnZFAb9hyg6&#10;2ipweqC6oZ6SrW3fUHUts9rpyp8z3aW6qlomMAfIJs9eZfPYUCMwFxDHmYNM7v/RsrvdgyUth9ot&#10;EqJoBzV6HjL4nl2eLedBoN64AnCP5sFOKwdTsul/ag5wuvUacx8q2wUNICsyoMT7g8Ri8ITB5jzL&#10;L5Y5XAoWbSkt4kG2df670EhCdz+cH6vDYYba8inAmkMpq05CpXZUktVyOV9NlTxC8lNILPTRPPvY&#10;PP/YDFod/c/yVfbWwTJCvpyRms8Joshb3OoFbkGydzAXERPSfd8dSHqMCL2AsHWUjjZRTTaoOLXQ&#10;Ha/7wiYE+mIzqmmoD+eC9mFK+jIZnZPmMIPC2m3o/vs/odgB2+mdeNJ4yoeLUHOoBZS75rPAC3Ed&#10;EVK9RILuiFxMyGiPfzMxgrqIw7oDY7THf8SBcoi7fMXHpHZiDCakhlEd0gW+06uo9G0rJd5FqUJa&#10;TsuWhz1c2HrzTVoCpQEB8Jt8ncAwQnASWik0z9hUG8330EhW47OEglnnn4bf1BpiYFomHvS90/Eh&#10;oEVsCyAMgBEbTir9FfqwakPPoJuRfFrA64EpTi9deJ5O14g6vsfrvwAAAP//AwBQSwMEFAAGAAgA&#10;AAAhAH/TjSbgAAAACgEAAA8AAABkcnMvZG93bnJldi54bWxMj8tOwzAQRfdI/QdrKrGjDoa2NMSp&#10;AIkFiEUpILF048lD2OM0dprw97hi0S5n5ujOudl6tIYdsPONIwnXswQYUuF0Q5WEz4/nqztgPijS&#10;yjhCCb/oYZ1PLjKVajfQOx62oWIxhHyqJNQhtCnnvqjRKj9zLVK8la6zKsSxq7ju1BDDreEiSRbc&#10;qobih1q1+FRj8bPtrYRy6DVuxMtef63M9+vj22ZfLgcpL6fjwz2wgGM4wXDUj+qQR6ed60l7ZiTM&#10;5+I2ohLE6gbYEUjEcgFs97/hecbPK+R/AAAA//8DAFBLAQItABQABgAIAAAAIQC2gziS/gAAAOEB&#10;AAATAAAAAAAAAAAAAAAAAAAAAABbQ29udGVudF9UeXBlc10ueG1sUEsBAi0AFAAGAAgAAAAhADj9&#10;If/WAAAAlAEAAAsAAAAAAAAAAAAAAAAALwEAAF9yZWxzLy5yZWxzUEsBAi0AFAAGAAgAAAAhAM7U&#10;eO+CAgAA1wUAAA4AAAAAAAAAAAAAAAAALgIAAGRycy9lMm9Eb2MueG1sUEsBAi0AFAAGAAgAAAAh&#10;AH/TjSbgAAAACgEAAA8AAAAAAAAAAAAAAAAA3AQAAGRycy9kb3ducmV2LnhtbFBLBQYAAAAABAAE&#10;APMAAADpBQAAAAA=&#10;" path="m,l,21600r21600,l21600,,,xe" filled="f">
            <v:path arrowok="t" o:extrusionok="f"/>
          </v:shape>
        </w:pic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D3DF6" w:rsidRDefault="004B078C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телефона, адрес электронной почты или          почтовый адрес: ____________________________</w:t>
      </w:r>
    </w:p>
    <w:p w:rsidR="005D3DF6" w:rsidRDefault="005D3DF6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5D3DF6" w:rsidRDefault="004B078C">
      <w:pPr>
        <w:tabs>
          <w:tab w:val="left" w:pos="834"/>
          <w:tab w:val="left" w:pos="4138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Согласие на обработку персональных данных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_x0000_s1044" o:spid="_x0000_s1032" style="position:absolute;left:0;text-align:left;margin-left:24.2pt;margin-top:13.35pt;width:463.8pt;height:0;z-index:10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8OggIAANcFAAAOAAAAZHJzL2Uyb0RvYy54bWysVF1v2yAUfZ+0/4B4nVo7aZKmVpxqWtW9&#10;bG2ldtpjRQB/aBgQkNj997tc20naVH2Y5gcM3MP9OIfL6rprFNlJ52ujczo5TymRmhtR6zKnv55u&#10;z5aU+MC0YMpomdMX6en1+vOnVWszOTWVUUI6Ak60z1qb0yoEmyWJ55VsmD83VmowFsY1LMDSlYlw&#10;rAXvjUqmabpIWuOEdYZL72H3pjfSNfovCsnDfVF4GYjKKeQWcHQ4buKYrFcsKx2zVc2HNNg/ZNGw&#10;WkPQvasbFhjZuvrEVVNzZ7wpwjk3TWKKouYSa4BqJumbah4rZiXWAuR4u6fJ/z+3/G734EgtQLs5&#10;JZo1oNFzl8L37CfpbBYJaq3PAPdoH9yw8jAlm/anEQBn22Cw9q5wTeQAqiIdUvyyp1h2gXDYnC+v&#10;0un8ihI+2hKWjQf51ofv0qATtvvhQ6+OgBlyK4YESwFSFo0CpXZMkcV8frEYlDxAJseQUeiDefqx&#10;+eJj8+zYPJ0s0tMAQGef4pczUooLgihyilu8ws1I+g7mcsTEct8PB312YASjALHlSB2rRjZ5p8ep&#10;g+542xeOEuiLTc+mZSGei9zHKWlz2gcn1X4Gwrpt7P77P1HsiG3MTj4ZPBXiRSgFaAFyl2Ia/UJe&#10;B4TSr5HAOyLx4gFytI9/O3gEdhGHun+AA+YQtxwij364Ml72ycTSMKt9ueDv+Cpqc1srhXdR6ViW&#10;N6oWcQ8Xrtx8U46ANEAAfkOsIxhmCEFiK8Xm6ZtqY8QLNJIz+CwhYc6Hp+43c5ZYmOY0AL93ZnwI&#10;WDa2BTiMgB4bT2rzFfqwqGPPYJje+bCA1wNLHF66+DwdrxF1eI/XfwEAAP//AwBQSwMEFAAGAAgA&#10;AAAhAH2+I2jeAAAACAEAAA8AAABkcnMvZG93bnJldi54bWxMj81OwzAQhO9IvIO1SNyoQ1QlbRqn&#10;AiQOIA6lgNSjG29+RLxOY6cJb88iDnDcmdHsN/l2tp044+BbRwpuFxEIpNKZlmoF72+PNysQPmgy&#10;unOECr7Qw7a4vMh1ZtxEr3jeh1pwCflMK2hC6DMpfdmg1X7heiT2KjdYHfgcamkGPXG57WQcRYm0&#10;uiX+0OgeHxosP/ejVVBNo8Fd/HQyH+vu8Hz/sjtV6aTU9dV8twERcA5/YfjBZ3QomOnoRjJedAqW&#10;qyUnFcRJCoL9dZrwtuOvIItc/h9QfAMAAP//AwBQSwECLQAUAAYACAAAACEAtoM4kv4AAADhAQAA&#10;EwAAAAAAAAAAAAAAAAAAAAAAW0NvbnRlbnRfVHlwZXNdLnhtbFBLAQItABQABgAIAAAAIQA4/SH/&#10;1gAAAJQBAAALAAAAAAAAAAAAAAAAAC8BAABfcmVscy8ucmVsc1BLAQItABQABgAIAAAAIQCiQa8O&#10;ggIAANcFAAAOAAAAAAAAAAAAAAAAAC4CAABkcnMvZTJvRG9jLnhtbFBLAQItABQABgAIAAAAIQB9&#10;viNo3gAAAAgBAAAPAAAAAAAAAAAAAAAAANwEAABkcnMvZG93bnJldi54bWxQSwUGAAAAAAQABADz&#10;AAAA5wUAAAAA&#10;" path="m,l,21600r21600,l21600,,,xe" filled="f">
            <v:path arrowok="t" o:extrusionok="f"/>
          </v:shape>
        </w:pict>
      </w:r>
      <w:r>
        <w:rPr>
          <w:bCs/>
          <w:sz w:val="28"/>
          <w:szCs w:val="28"/>
        </w:rPr>
        <w:t>Я,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_x0000_s1045" o:spid="_x0000_s1031" style="position:absolute;left:0;text-align:left;margin-left:.8pt;margin-top:16.25pt;width:485.4pt;height:0;z-index:11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7IjgwIAANcFAAAOAAAAZHJzL2Uyb0RvYy54bWysVEtv3CAQvlfqf0C+Vom9Lyey4o2qRuml&#10;TSIlVY8RC/ihYkDArr3/vsPY7G4eyqGqDxiYj29mvmG4uh46SXbCularMpmdZwkRimneqrpMfj3d&#10;nl0mxHmqOJVaiTLZC5dcrz9/uupNIea60ZILS4BEuaI3ZdJ4b4o0dawRHXXn2ggFxkrbjnpY2jrl&#10;lvbA3sl0nmV52mvLjdVMOAe7N6MxWSN/VQnm76vKCU9kmUBsHkeL4yaM6fqKFrWlpmnZFAb9hyg6&#10;2ipweqC6oZ6SrW3fUHUts9rpyp8z3aW6qlomMAfIZpa9yuaxoUZgLiCOMweZ3P+jZXe7B0taDrXL&#10;E6JoBzV6HjL4nt0sW66CQL1xBeAezYOdVg6mZNP/1BzgdOs15j5UtgsaQFZkQIn3B4nF4AmDzXyW&#10;L1cXcClYtKW0iAfZ1vnvQiMJ3f1wfqwOhxlqy6cAaw6lrDoJldpRSfLVapFPlTxCZqeQWOijef6x&#10;efGxeXlqns/y7K2DVYR8OSM1XxBEkbc4kH1MBXFLkr2DuYiYkO777kDSoyLoBYSto3S0iWqyQcWp&#10;he543Rc2IdAXm1FNQ304F7QPU9KXyeicNIcZFNZuQ/ff/wnFDthO78STxlM+XISaQy2g3DWfB16I&#10;64iQ6iUSdEfkckJGe/ybiRHURRzWHRijPf4jDpRD3OUrPia1E2MwITWM6pAu8J1eRaVvWynxLkoV&#10;0nJatjzs4cLWm2/SEigNCIDf5OsEhhGCk9BKoXnGptpovodGshqfJRTMOv80/KbWEAPTMvGg752O&#10;DwEtYlsAYQCM2HBS6a/Qh1UbegbdjOTTAl4PTHF66cLzdLpG1PE9Xv8FAAD//wMAUEsDBBQABgAI&#10;AAAAIQCwsxFB2wAAAAcBAAAPAAAAZHJzL2Rvd25yZXYueG1sTI7LTsMwEEX3SPyDNUjsqEOAloY4&#10;FSCxALEobZFYuvHkIexxGjtN+HsGsYDlfejek68mZ8UR+9B6UnA5S0Agld60VCvYbZ8ubkGEqMlo&#10;6wkVfGGAVXF6kuvM+JHe8LiJteARCplW0MTYZVKGskGnw8x3SJxVvnc6suxraXo98rizMk2SuXS6&#10;JX5odIePDZafm8EpqMbB4Dp9Ppj3pf14eXhdH6rFqNT52XR/ByLiFP/K8IPP6FAw094PZIKwrOdc&#10;VHCV3oDgeLlIr0Hsfw1Z5PI/f/ENAAD//wMAUEsBAi0AFAAGAAgAAAAhALaDOJL+AAAA4QEAABMA&#10;AAAAAAAAAAAAAAAAAAAAAFtDb250ZW50X1R5cGVzXS54bWxQSwECLQAUAAYACAAAACEAOP0h/9YA&#10;AACUAQAACwAAAAAAAAAAAAAAAAAvAQAAX3JlbHMvLnJlbHNQSwECLQAUAAYACAAAACEAzoOyI4MC&#10;AADXBQAADgAAAAAAAAAAAAAAAAAuAgAAZHJzL2Uyb0RvYy54bWxQSwECLQAUAAYACAAAACEAsLMR&#10;QdsAAAAHAQAADwAAAAAAAAAAAAAAAADdBAAAZHJzL2Rvd25yZXYueG1sUEsFBgAAAAAEAAQA8wAA&#10;AOUFAAAAAA==&#10;" path="m,l,21600r21600,l21600,,,xe" filled="f">
            <v:path arrowok="t" o:extrusionok="f"/>
          </v:shape>
        </w:pic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0"/>
          <w:szCs w:val="20"/>
        </w:rPr>
        <w:t>(документ, удостоверяющий личность субъекта персональных данных)</w:t>
      </w:r>
    </w:p>
    <w:p w:rsidR="005D3DF6" w:rsidRDefault="005D3DF6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_x0000_s1046" o:spid="_x0000_s1030" style="position:absolute;left:0;text-align:left;margin-left:1.4pt;margin-top:.65pt;width:495.6pt;height:0;z-index:12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hhgwIAANcFAAAOAAAAZHJzL2Uyb0RvYy54bWysVE1v3CAQvVfqf0Bcq8T2ZrNJrHijqlF6&#10;aZNISdVjxAL+UDEgYNebf99hbHY3H8qhqg8YmMebmTcMl1fbXpGNdL4zuqLFcU6J1NyITjcV/fV4&#10;c3ROiQ9MC6aMlhV9lp5eLT9/uhxsKWemNUpIR4BE+3KwFW1DsGWWed7KnvljY6UGY21czwIsXZMJ&#10;xwZg71U2y/NFNhgnrDNceg+716ORLpG/riUPd3XtZSCqohBbwNHhuIpjtrxkZeOYbTs+hcH+IYqe&#10;dRqc7qiuWWBk7bo3VH3HnfGmDsfc9Jmp645LzAGyKfJX2Ty0zErMBcTxdieT/3+0/HZz70gnoHZn&#10;lGjWQ42etjl8T77I54so0GB9CbgHe++mlYcpWQ0/jQA4WweDuW9r10cNICuyRYmfdxLLbSAcNhez&#10;i3lRXFDCky1jZTrI1z58lwZJ2OaHD2N1BMxQWzEF2AgoZd0rqNSGKbI4PT3BQEH+PaQ4hKRC782z&#10;j80nH5vnh+ZZscjfOjhNkC9HpBEnBFHkLW7xAjcn+TsYKM0+3ffdQZ/tIegFhG2SdKxNavKtTlMH&#10;3fG6Lxwl0BersS8sC/Fc1D5OyVDR0TlpdzMorFvH7r/7E4sdsb3ZyEeDp0K8CI2AWkC5GzGLvBDX&#10;HqH0SyTojsj5hEz29LcTI6iLOKw7MCZ7+iccKIe481d8XBkvx2BiahjVLl3gO7yK2tx0SuFdVDqm&#10;5Y3qRNzDhWtW35QjcBNBAPwmXwcwjBCcxFaKzTM21cqIZ2gkZ/BZQsGcD4/b38xZYmFa0QD63pr0&#10;ELAytQUQRsCIjSe1+Qp9WHexZ9DNSD4t4PXAFKeXLj5Ph2tE7d/j5V8AAAD//wMAUEsDBBQABgAI&#10;AAAAIQB2zxwd2wAAAAUBAAAPAAAAZHJzL2Rvd25yZXYueG1sTI/NTsMwEITvSLyDtUjcqENA0IQ4&#10;FSBxAHEopUgc3XjzI+x1GjtNeHu2XOA4O6uZb4rV7Kw44BA6TwouFwkIpMqbjhoF2/eniyWIEDUZ&#10;bT2hgm8MsCpPTwqdGz/RGx42sREcQiHXCtoY+1zKULXodFj4Hom92g9OR5ZDI82gJw53VqZJciOd&#10;7ogbWt3jY4vV12Z0CuppNLhOn/fmI7OfLw+v6319Oyl1fjbf34GIOMe/ZzjiMzqUzLTzI5kgrIKU&#10;wSOfr0Cwm2XXvGz3q2VZyP/05Q8AAAD//wMAUEsBAi0AFAAGAAgAAAAhALaDOJL+AAAA4QEAABMA&#10;AAAAAAAAAAAAAAAAAAAAAFtDb250ZW50X1R5cGVzXS54bWxQSwECLQAUAAYACAAAACEAOP0h/9YA&#10;AACUAQAACwAAAAAAAAAAAAAAAAAvAQAAX3JlbHMvLnJlbHNQSwECLQAUAAYACAAAACEAlrz4YYMC&#10;AADXBQAADgAAAAAAAAAAAAAAAAAuAgAAZHJzL2Uyb0RvYy54bWxQSwECLQAUAAYACAAAACEAds8c&#10;HdsAAAAFAQAADwAAAAAAAAAAAAAAAADdBAAAZHJzL2Rvd25yZXYueG1sUEsFBgAAAAAEAAQA8wAA&#10;AOUFAAAAAA==&#10;" path="m,l,21600r21600,l21600,,,xe" filled="f">
            <v:path arrowok="t" o:extrusionok="f"/>
          </v:shape>
        </w:pic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соответствии со статьей 9 Федерального закона от 27 июля 2006 года № 152-ФЗ «О персональных данных» </w:t>
      </w:r>
      <w:r>
        <w:rPr>
          <w:bCs/>
          <w:sz w:val="28"/>
          <w:szCs w:val="28"/>
        </w:rPr>
        <w:t xml:space="preserve">даю свое согласие оператору на обработку (передачу, предоставление, распространение) персональных данных 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_x0000_s1048" o:spid="_x0000_s1029" style="position:absolute;left:0;text-align:left;margin-left:.8pt;margin-top:14.9pt;width:495.6pt;height:0;z-index:13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ltggIAANcFAAAOAAAAZHJzL2Uyb0RvYy54bWysVFtv2yAUfp+0/4D8OrW2kzRtrTjVtKp7&#10;2dpK7bTHigC+aBgQkNj99zscmyS9qA/T/ICB83Eu38dhdTV0kuyEda1WZZKfZgkRimneqrpMfj3e&#10;nFwkxHmqOJVaiTJ5Fi65Wn/+tOpNIWa60ZILS8CJckVvyqTx3hRp6lgjOupOtREKjJW2HfWwtHXK&#10;Le3BeyfTWZYt015bbqxmwjnYvR6NyRr9V5Vg/q6qnPBElgnk5nG0OG7CmK5XtKgtNU3LpjToP2TR&#10;0VZB0L2ra+op2dr2jauuZVY7XflTprtUV1XLBNYA1eTZq2oeGmoE1gLkOLOnyf0/t+x2d29Jy0E7&#10;UErRDjR6GjL4nlyeLS4CQb1xBeAezL2dVg6mZNP/1BzgdOs11j5UtgscQFVkQIqf9xSLwRMGm8vZ&#10;5SLPLxPCoi2lRTzIts5/Fxqd0N0P50d1OMyQWz4lWHOQsuokKLWjkizPzubLSckDJD+GRKEP5tnH&#10;5vnH5sWxeZYvs7cBziLkywmp+ZwgirzFLV/gFiR7B3MeMaHc98OBegdGMAoQW0fqaBPZZIOKUwvd&#10;8bovbEKgLzYjm4b6cC5wH6akL5MxOGn2MxDWbkP33/0JYgdsp3fiUeMpHy5CzUELkLvms+AX8jog&#10;pHqJBN4RuZiQ0R7/ZvII7CIOdQeP0R7/EQfMIQ4v8hGOSe3EmEwoDbPalwu446uo9E0rJd5FqUJZ&#10;TsuWhz1c2HrzTVoC0gAB+E25H8EwMgQJrRSaZ2yqjebP0EhW47OEhFnnH4ff1BpiYFomHvi91fEh&#10;oEVsC3AYACM2nFT6K/Rh1YaewTCj82kBrweWOL104Xk6XiPq8B6v/wIAAP//AwBQSwMEFAAGAAgA&#10;AAAhAE3BI5HbAAAABwEAAA8AAABkcnMvZG93bnJldi54bWxMj81OwzAQhO9IfQdrK3GjDjkUEuJU&#10;tBIHEIdSQOLoxpsfYa/T2GnC27OIA9x2dkaz3xab2VlxxiF0nhRcrxIQSJU3HTUK3l4frm5BhKjJ&#10;aOsJFXxhgE25uCh0bvxEL3g+xEZwCYVcK2hj7HMpQ9Wi02HleyT2aj84HVkOjTSDnrjcWZkmyVo6&#10;3RFfaHWPuxarz8PoFNTTaHCfPp7Me2Y/nrbP+1N9Myl1uZzv70BEnONfGH7wGR1KZjr6kUwQlvWa&#10;gwrSjB9gO8tSHo6/C1kW8j9/+Q0AAP//AwBQSwECLQAUAAYACAAAACEAtoM4kv4AAADhAQAAEwAA&#10;AAAAAAAAAAAAAAAAAAAAW0NvbnRlbnRfVHlwZXNdLnhtbFBLAQItABQABgAIAAAAIQA4/SH/1gAA&#10;AJQBAAALAAAAAAAAAAAAAAAAAC8BAABfcmVscy8ucmVsc1BLAQItABQABgAIAAAAIQAYGvltggIA&#10;ANcFAAAOAAAAAAAAAAAAAAAAAC4CAABkcnMvZTJvRG9jLnhtbFBLAQItABQABgAIAAAAIQBNwSOR&#10;2wAAAAcBAAAPAAAAAAAAAAAAAAAAANwEAABkcnMvZG93bnJldi54bWxQSwUGAAAAAAQABADzAAAA&#10;5AUAAAAA&#10;" path="m,l,21600r21600,l21600,,,xe" filled="f">
            <v:path arrowok="t" o:extrusionok="f"/>
          </v:shape>
        </w:pic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(фамилия, имя, отчество (последнее-при наличии) субъекта персональных данных)</w:t>
      </w:r>
    </w:p>
    <w:p w:rsidR="005D3DF6" w:rsidRDefault="004B078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sz w:val="28"/>
          <w:szCs w:val="28"/>
        </w:rPr>
        <w:t xml:space="preserve">XXI Республиканской научно-практической конференции </w:t>
      </w:r>
      <w:r>
        <w:rPr>
          <w:sz w:val="28"/>
          <w:szCs w:val="28"/>
        </w:rPr>
        <w:t>обучающихся общеобразовательных учреждений, средних специальных учебных заведений имени М.Н. Морякова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  <w:u w:val="single"/>
        </w:rPr>
        <w:t xml:space="preserve">имя, отчество (при наличии), контактный телефон, адрес, адрес электронной </w:t>
      </w:r>
      <w:r>
        <w:rPr>
          <w:bCs/>
          <w:sz w:val="28"/>
          <w:szCs w:val="28"/>
          <w:u w:val="single"/>
        </w:rPr>
        <w:t>почты, возраст, школа, класс;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2) специальные категории персональных данных: </w:t>
      </w:r>
      <w:r>
        <w:rPr>
          <w:bCs/>
          <w:sz w:val="28"/>
          <w:szCs w:val="28"/>
          <w:u w:val="single"/>
        </w:rPr>
        <w:t>не предоставляются;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биометрические персональные данные: </w:t>
      </w:r>
      <w:r>
        <w:rPr>
          <w:bCs/>
          <w:sz w:val="28"/>
          <w:szCs w:val="28"/>
          <w:u w:val="single"/>
        </w:rPr>
        <w:t>не предоставляются</w:t>
      </w:r>
      <w:r>
        <w:rPr>
          <w:bCs/>
          <w:sz w:val="28"/>
          <w:szCs w:val="28"/>
        </w:rPr>
        <w:t>.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Перечень действий с персональными данными, на совершение которых дается согласие на обработку персон</w:t>
      </w:r>
      <w:r>
        <w:rPr>
          <w:bCs/>
          <w:sz w:val="28"/>
          <w:szCs w:val="28"/>
        </w:rPr>
        <w:t xml:space="preserve">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</w:t>
      </w:r>
      <w:r>
        <w:rPr>
          <w:bCs/>
          <w:sz w:val="28"/>
          <w:szCs w:val="28"/>
        </w:rPr>
        <w:t xml:space="preserve">данных» и иными нормативными правовыми актами Российской Федерации. 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</w:t>
      </w:r>
      <w:r>
        <w:rPr>
          <w:bCs/>
          <w:sz w:val="28"/>
          <w:szCs w:val="28"/>
        </w:rPr>
        <w:t xml:space="preserve">редств автоматизации. 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5D3DF6" w:rsidRDefault="005D3DF6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5D3DF6" w:rsidRDefault="005D3DF6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_x0000_s1049" o:spid="_x0000_s1028" style="position:absolute;left:0;text-align:left;margin-left:37.4pt;margin-top:14.95pt;width:135pt;height:0;z-index:14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FMhAIAANcFAAAOAAAAZHJzL2Uyb0RvYy54bWysVMtu2zAQvBfoPxC6Fokkx3YSIXJQNEgv&#10;bRIgLnoMaJJ6oBRJkLSl/H2XK9F2HsihqA4UqR0Od2e0vLoeOkl2wrpWqzLJT7OECMU0b1VdJr/W&#10;tycXCXGeKk6lVqJMnoVLrlefP131phAz3WjJhSVAolzRmzJpvDdFmjrWiI66U22EgmClbUc9LG2d&#10;ckt7YO9kOsuyZdpry43VTDgHX2/GYLJC/qoSzN9XlROeyDKB3DyOFsdNGNPVFS1qS03TsikN+g9Z&#10;dLRVcOie6oZ6Sra2fUPVtcxqpyt/ynSX6qpqmcAaoJo8e1XNY0ONwFpAHGf2Mrn/R8vudg+WtBy8&#10;u0yIoh149DRk8Dy5PJtfBoF64wrAPZoHO60cTMmm/6k5wOnWa6x9qGwXNICqyIASP+8lFoMnDD7m&#10;5/l8kYETLMZSWsSNbOv8d6GRhO5+OD+6w2GG2vIpwZoDQdVJcGpHJVkuFmfLyckDJD+GRKMP4dnH&#10;4bOPw/Pj8CxfQkVTrvsUFxHy5YTU/IwgirzFLV/g5iR7B3MeMaHc94+DPjsogqeAsHWUjjZRTTao&#10;OLXQHa/7wiYE+mIzVmOoD/uC9mFK+jIZDyfNfgbG2m3o/vs/weyA7fROrDXu8uFHqDl4AXbXfBZ4&#10;Ia8DQqqXSNAdkfMJGePxbSZGUBdx6Dswxnh8Rxwoh7iLV3xMaifGZEJpmNW+XOA7/hWVvm2lRH+l&#10;CmU5LVsevuHC1ptv0hKwBgTAZzrrCIYZwiGhlULzjE210fwZGslqvJZQMOv8evhNrSEGpmXiQd87&#10;HS8CWsS2AMIAGLFhp9JfoQ+rNvQMHjOSTwu4PbDE6aYL19PxGlGH+3j1FwAA//8DAFBLAwQUAAYA&#10;CAAAACEATLeEqN0AAAAIAQAADwAAAGRycy9kb3ducmV2LnhtbEyPzU7DMBCE70i8g7VI3KhDqCgJ&#10;cSpA4gDiUApIHLfx5kfY6zR2mvD2uOIAx5lZzXxbrGdrxIEG3zlWcLlIQBBXTnfcKHh/e7y4AeED&#10;skbjmBR8k4d1eXpSYK7dxK902IZGxBL2OSpoQ+hzKX3VkkW/cD1xzGo3WAxRDo3UA06x3BqZJsm1&#10;tNhxXGixp4eWqq/taBXU06hpkz7t9UdmPp/vXzb7ejUpdX42392CCDSHv2M44kd0KCPTzo2svTAK&#10;VstIHhSkWQYi5lfLo7H7NWRZyP8PlD8AAAD//wMAUEsBAi0AFAAGAAgAAAAhALaDOJL+AAAA4QEA&#10;ABMAAAAAAAAAAAAAAAAAAAAAAFtDb250ZW50X1R5cGVzXS54bWxQSwECLQAUAAYACAAAACEAOP0h&#10;/9YAAACUAQAACwAAAAAAAAAAAAAAAAAvAQAAX3JlbHMvLnJlbHNQSwECLQAUAAYACAAAACEATszB&#10;TIQCAADXBQAADgAAAAAAAAAAAAAAAAAuAgAAZHJzL2Uyb0RvYy54bWxQSwECLQAUAAYACAAAACEA&#10;TLeEqN0AAAAIAQAADwAAAAAAAAAAAAAAAADeBAAAZHJzL2Rvd25yZXYueG1sUEsFBgAAAAAEAAQA&#10;8wAAAOgFAAAAAA==&#10;" path="m,l,21600r21600,l21600,,,xe" filled="f">
            <v:path arrowok="t" o:extrusionok="f"/>
          </v:shape>
        </w:pict>
      </w:r>
      <w:r>
        <w:rPr>
          <w:noProof/>
        </w:rPr>
        <w:pict>
          <v:shape id="_x0000_s1051" o:spid="_x0000_s1027" style="position:absolute;left:0;text-align:left;margin-left:302pt;margin-top:13.75pt;width:65.4pt;height:0;z-index:16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s2aggIAANYFAAAOAAAAZHJzL2Uyb0RvYy54bWysVE1v3CAQvVfqf0Bcq8Te3ewmteKNqkbp&#10;pU0iJVWPEQv4Q8WAgF07/77D2OxukiqHqj5gYB5vZt4wXF4NnSI76XxrdElnpzklUnMjWl2X9Ofj&#10;zckFJT4wLZgyWpb0WXp6tf744bK3hZybxighHQES7YvelrQJwRZZ5nkjO+ZPjZUajJVxHQuwdHUm&#10;HOuBvVPZPM9XWW+csM5w6T3sXo9Gukb+qpI83FWVl4GokkJsAUeH4yaO2fqSFbVjtmn5FAb7hyg6&#10;1mpwuqe6ZoGRrWvfUHUtd8abKpxy02WmqlouMQfIZpa/yuahYVZiLiCOt3uZ/P+j5be7e0daUdI5&#10;yKNZBzV6GnL4nvwsX86iQL31BeAe7L2bVh6mZNP/MALgbBsM5j5UrosaQFZkQImf9xLLIRAOmxeL&#10;fHn+mRKeTBkr0jm+9eGbNMjBdt99GIsjYIbSiim+WkCoVaegUDumyGq5XKymQh4gs2NIqvPBPH/f&#10;vHjffHZsns9W+VsHywT5dEJqsSCIIm9xqxe4M5L/BXOeMDHdv7uDNjsogl5A2DpJx5qkJh90mjpo&#10;jtdt4SiBttiMaloW4rmofZySHi4J5kqa/Qzq6rax+e9+x1pHbGd28tHgqRDvQS2gFlDuWswjL8R1&#10;QCj9Egm6I/JsQiZ7+tuJEdRFHNYdGJM9/RMOlEPcxSs+royXYzAxNYxqny7wHV9FbW5apfAuKh3T&#10;8ka1Iu7hwtWbr8oRKA0IgN/k6wiGEYKT2Emxd8ae2hjxDH3kDL5KKJjz4XH4xZwlFqYlDaDvrUnv&#10;ACtSWwBhBIzYeFKbL9CGVRt7Bt2M5NMCHg9McXro4ut0vEbU4Tle/wEAAP//AwBQSwMEFAAGAAgA&#10;AAAhAGqLw5HfAAAACQEAAA8AAABkcnMvZG93bnJldi54bWxMj01PwzAMhu9I/IfISNxYShkrlKYT&#10;IHEAcRgDJI5Z436IxOmadC3/HiMOcLT96vXzFOvZWXHAIXSeFJwvEhBIlTcdNQreXh/OrkCEqMlo&#10;6wkVfGGAdXl8VOjc+Ile8LCNjeASCrlW0MbY51KGqkWnw8L3SHyr/eB05HFopBn0xOXOyjRJVtLp&#10;jvhDq3u8b7H63I5OQT2NBjfp4968X9uPp7vnzb7OJqVOT+bbGxAR5/gXhh98RoeSmXZ+JBOEVbBK&#10;luwSFaTZJQgOZBdLdtn9LmRZyP8G5TcAAAD//wMAUEsBAi0AFAAGAAgAAAAhALaDOJL+AAAA4QEA&#10;ABMAAAAAAAAAAAAAAAAAAAAAAFtDb250ZW50X1R5cGVzXS54bWxQSwECLQAUAAYACAAAACEAOP0h&#10;/9YAAACUAQAACwAAAAAAAAAAAAAAAAAvAQAAX3JlbHMvLnJlbHNQSwECLQAUAAYACAAAACEAzdbN&#10;moICAADWBQAADgAAAAAAAAAAAAAAAAAuAgAAZHJzL2Uyb0RvYy54bWxQSwECLQAUAAYACAAAACEA&#10;aovDkd8AAAAJAQAADwAAAAAAAAAAAAAAAADcBAAAZHJzL2Rvd25yZXYueG1sUEsFBgAAAAAEAAQA&#10;8wAAAOgFAAAAAA==&#10;" path="m,l,21600r21600,l21600,,,xe" filled="f">
            <v:path arrowok="t" o:extrusionok="f"/>
          </v:shape>
        </w:pict>
      </w:r>
      <w:r>
        <w:rPr>
          <w:noProof/>
        </w:rPr>
        <w:pict>
          <v:shape id="_x0000_s1050" o:spid="_x0000_s1026" style="position:absolute;left:0;text-align:left;margin-left:198.2pt;margin-top:14.95pt;width:65.4pt;height:0;z-index:15;visibility:visible;mso-wrap-style:square;mso-wrap-distance-left:9pt;mso-wrap-distance-top:0;mso-wrap-distance-right:9pt;mso-wrap-distance-bottom:-9544.37183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2HgQIAANYFAAAOAAAAZHJzL2Uyb0RvYy54bWysVF1v2yAUfZ+0/4B4nVo7SZN2Vp1qWtW9&#10;bG2lttpjRQB/aBgQkDj997tcmyRNqz5M84MNvofDPedyubzadopspPOt0SWdnOaUSM2NaHVd0qfH&#10;m5MLSnxgWjBltCzpi/T0avn502VvCzk1jVFCOgIk2he9LWkTgi2yzPNGdsyfGis1BCvjOhZg6upM&#10;ONYDe6eyaZ4vst44YZ3h0nv4ez0E6RL5q0rycFdVXgaiSgq5BXw7fK/iO1tesqJ2zDYtH9Ng/5BF&#10;x1oNm+6orllgZO3aN1Rdy53xpgqn3HSZqaqWS9QAaib5kZqHhlmJWsAcb3c2+f9Hy2839460oqTT&#10;CSWadVCj520Oz7Of5HM0qLe+ANyDvXdgV5x5GJJV/8sIgLN1MKh9W7kuegCqyBYtftlZLLeBcPh5&#10;Mcvn518p4SmUsSKt42sffkiDHGzz04ehOAJGaK0Y86sFVLLqFBRqwxRZzOezxVjIPQTU7CGpzvvw&#10;9OPw7OPw2WF4OlnkbzeYJ8iXE1KLGUEUeYtbvMKdkfwdzHnCRLnvbwdtdiQXjK2TdaxJbvKtTkMH&#10;zXHcFo4SaIvV4KZlIa6L3sch6eMhiVpJsxtBXd06Nv/dn1jriO3MRj4aXBXiOagF1ALKXYtp5IW8&#10;9gilXyPBd0SejcgUT187MoK7iMO6A2OKp2/CgXOIuzji48p4OSQTpWFWO7nAd3gUtblplcKzqHSU&#10;5Y1qRfyHE1evvitHoDRgAD7jXgcwzBA2Sb0zdNHKiBfoI2fwVkLDnA+P29/MWWJhWNIA/t6adA+w&#10;IrUFEEbAgI0rtfkGbVi1sWdwm4F8nMDlgRLHiy7eTodzRO2v4+VfAAAA//8DAFBLAwQUAAYACAAA&#10;ACEAHs6SWt8AAAAJAQAADwAAAGRycy9kb3ducmV2LnhtbEyPy07DMBBF95X4B2sqsWudGmhJiFMB&#10;EgsQi1JAYunGk4ewx2nsNOHvMWIBy5k5unNuvp2sYSfsfetIwmqZAEMqnW6plvD2+rC4BuaDIq2M&#10;I5TwhR62xdksV5l2I73gaR9qFkPIZ0pCE0KXce7LBq3yS9chxVvleqtCHPua616NMdwaLpJkza1q&#10;KX5oVIf3DZaf+8FKqMZB4048HvV7aj6e7p53x2ozSnk+n25vgAWcwh8MP/pRHYrodHADac+MhIt0&#10;fRlRCSJNgUXgSmwEsMPvghc5/9+g+AYAAP//AwBQSwECLQAUAAYACAAAACEAtoM4kv4AAADhAQAA&#10;EwAAAAAAAAAAAAAAAAAAAAAAW0NvbnRlbnRfVHlwZXNdLnhtbFBLAQItABQABgAIAAAAIQA4/SH/&#10;1gAAAJQBAAALAAAAAAAAAAAAAAAAAC8BAABfcmVscy8ucmVsc1BLAQItABQABgAIAAAAIQCkRB2H&#10;gQIAANYFAAAOAAAAAAAAAAAAAAAAAC4CAABkcnMvZTJvRG9jLnhtbFBLAQItABQABgAIAAAAIQAe&#10;zpJa3wAAAAkBAAAPAAAAAAAAAAAAAAAAANsEAABkcnMvZG93bnJldi54bWxQSwUGAAAAAAQABADz&#10;AAAA5wUAAAAA&#10;" path="m,l,21600r21600,l21600,,,xe" filled="f">
            <v:path arrowok="t" o:extrusionok="f"/>
          </v:shape>
        </w:pict>
      </w:r>
      <w:r>
        <w:rPr>
          <w:bCs/>
          <w:sz w:val="28"/>
          <w:szCs w:val="28"/>
        </w:rPr>
        <w:t xml:space="preserve">      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bCs/>
          <w:sz w:val="20"/>
          <w:szCs w:val="20"/>
        </w:rPr>
        <w:t xml:space="preserve">           ФИО (последнее – при наличии)           (подпись)</w:t>
      </w:r>
      <w:r>
        <w:rPr>
          <w:bCs/>
          <w:sz w:val="20"/>
          <w:szCs w:val="20"/>
        </w:rPr>
        <w:tab/>
        <w:t xml:space="preserve"> </w:t>
      </w:r>
      <w:r>
        <w:rPr>
          <w:bCs/>
          <w:sz w:val="20"/>
          <w:szCs w:val="20"/>
        </w:rPr>
        <w:tab/>
        <w:t xml:space="preserve">  </w:t>
      </w:r>
      <w:r>
        <w:rPr>
          <w:bCs/>
          <w:sz w:val="20"/>
          <w:szCs w:val="20"/>
        </w:rPr>
        <w:t>(дата)</w:t>
      </w:r>
    </w:p>
    <w:p w:rsidR="005D3DF6" w:rsidRDefault="004B078C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Cs/>
          <w:sz w:val="20"/>
          <w:szCs w:val="20"/>
        </w:rPr>
        <w:t xml:space="preserve">               субъекта персональных данных</w:t>
      </w:r>
    </w:p>
    <w:p w:rsidR="005D3DF6" w:rsidRDefault="005D3DF6">
      <w:pPr>
        <w:contextualSpacing/>
        <w:rPr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p w:rsidR="005D3DF6" w:rsidRDefault="005D3DF6">
      <w:pPr>
        <w:rPr>
          <w:color w:val="00000A"/>
          <w:sz w:val="28"/>
          <w:szCs w:val="28"/>
        </w:rPr>
      </w:pPr>
    </w:p>
    <w:tbl>
      <w:tblPr>
        <w:tblW w:w="10636" w:type="dxa"/>
        <w:tblInd w:w="-180" w:type="dxa"/>
        <w:tblLook w:val="04A0" w:firstRow="1" w:lastRow="0" w:firstColumn="1" w:lastColumn="0" w:noHBand="0" w:noVBand="1"/>
      </w:tblPr>
      <w:tblGrid>
        <w:gridCol w:w="222"/>
        <w:gridCol w:w="10432"/>
      </w:tblGrid>
      <w:tr w:rsidR="005D3DF6">
        <w:trPr>
          <w:trHeight w:val="8647"/>
        </w:trPr>
        <w:tc>
          <w:tcPr>
            <w:tcW w:w="9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3DF6" w:rsidRDefault="005D3DF6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97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3DF6" w:rsidRDefault="004B078C">
            <w:pPr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6 </w:t>
            </w:r>
          </w:p>
          <w:p w:rsidR="005D3DF6" w:rsidRDefault="004B078C">
            <w:pPr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проведении  XXI Республиканской научно-практической конференции </w:t>
            </w:r>
          </w:p>
          <w:p w:rsidR="005D3DF6" w:rsidRDefault="004B078C">
            <w:pPr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М.Н. Морякова для обучающихся общеобразовательных организаций и профессиональных </w:t>
            </w:r>
            <w:r>
              <w:rPr>
                <w:sz w:val="28"/>
                <w:szCs w:val="28"/>
              </w:rPr>
              <w:t>образовательных организаций</w:t>
            </w:r>
          </w:p>
          <w:p w:rsidR="005D3DF6" w:rsidRDefault="005D3DF6">
            <w:pPr>
              <w:ind w:left="5791" w:right="-29" w:hanging="20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4B078C">
            <w:pPr>
              <w:pStyle w:val="14"/>
              <w:spacing w:after="0"/>
              <w:ind w:firstLine="567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Образец оформления заявки на участие в Круглом столе</w:t>
            </w:r>
          </w:p>
          <w:p w:rsidR="005D3DF6" w:rsidRDefault="004B078C">
            <w:pPr>
              <w:pStyle w:val="14"/>
              <w:spacing w:after="0"/>
              <w:ind w:firstLine="567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научно-исследовательской работы в развитии творческого и интеллектуального потенциала учащегося</w:t>
            </w:r>
            <w:r>
              <w:rPr>
                <w:bCs/>
                <w:sz w:val="28"/>
                <w:szCs w:val="28"/>
              </w:rPr>
              <w:t>»</w:t>
            </w:r>
          </w:p>
          <w:p w:rsidR="005D3DF6" w:rsidRDefault="005D3DF6">
            <w:pPr>
              <w:pStyle w:val="14"/>
              <w:spacing w:after="0"/>
              <w:ind w:firstLine="567"/>
              <w:jc w:val="center"/>
              <w:outlineLvl w:val="0"/>
              <w:rPr>
                <w:bCs/>
                <w:sz w:val="28"/>
                <w:szCs w:val="28"/>
              </w:rPr>
            </w:pPr>
          </w:p>
          <w:tbl>
            <w:tblPr>
              <w:tblW w:w="102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61"/>
              <w:gridCol w:w="1766"/>
              <w:gridCol w:w="1074"/>
              <w:gridCol w:w="1545"/>
              <w:gridCol w:w="1247"/>
              <w:gridCol w:w="2113"/>
            </w:tblGrid>
            <w:tr w:rsidR="005D3DF6">
              <w:tc>
                <w:tcPr>
                  <w:tcW w:w="2461" w:type="dxa"/>
                </w:tcPr>
                <w:p w:rsidR="005D3DF6" w:rsidRDefault="004B078C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Ф.И.О. (полностью последнее при наличии)</w:t>
                  </w:r>
                </w:p>
              </w:tc>
              <w:tc>
                <w:tcPr>
                  <w:tcW w:w="1766" w:type="dxa"/>
                </w:tcPr>
                <w:p w:rsidR="005D3DF6" w:rsidRDefault="004B078C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Тема выступления</w:t>
                  </w:r>
                </w:p>
              </w:tc>
              <w:tc>
                <w:tcPr>
                  <w:tcW w:w="1074" w:type="dxa"/>
                </w:tcPr>
                <w:p w:rsidR="005D3DF6" w:rsidRDefault="004B078C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Место работ</w:t>
                  </w:r>
                  <w:r>
                    <w:rPr>
                      <w:bCs/>
                      <w:sz w:val="28"/>
                      <w:szCs w:val="28"/>
                    </w:rPr>
                    <w:t>ы</w:t>
                  </w:r>
                </w:p>
              </w:tc>
              <w:tc>
                <w:tcPr>
                  <w:tcW w:w="1545" w:type="dxa"/>
                </w:tcPr>
                <w:p w:rsidR="005D3DF6" w:rsidRDefault="004B078C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Должность</w:t>
                  </w:r>
                </w:p>
              </w:tc>
              <w:tc>
                <w:tcPr>
                  <w:tcW w:w="1247" w:type="dxa"/>
                </w:tcPr>
                <w:p w:rsidR="005D3DF6" w:rsidRDefault="004B078C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Телефон</w:t>
                  </w:r>
                </w:p>
              </w:tc>
              <w:tc>
                <w:tcPr>
                  <w:tcW w:w="2113" w:type="dxa"/>
                </w:tcPr>
                <w:p w:rsidR="005D3DF6" w:rsidRDefault="004B078C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Электронная почта</w:t>
                  </w:r>
                </w:p>
              </w:tc>
            </w:tr>
            <w:tr w:rsidR="005D3DF6">
              <w:tc>
                <w:tcPr>
                  <w:tcW w:w="2461" w:type="dxa"/>
                </w:tcPr>
                <w:p w:rsidR="005D3DF6" w:rsidRDefault="005D3DF6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6" w:type="dxa"/>
                </w:tcPr>
                <w:p w:rsidR="005D3DF6" w:rsidRDefault="005D3DF6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74" w:type="dxa"/>
                </w:tcPr>
                <w:p w:rsidR="005D3DF6" w:rsidRDefault="005D3DF6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45" w:type="dxa"/>
                </w:tcPr>
                <w:p w:rsidR="005D3DF6" w:rsidRDefault="005D3DF6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47" w:type="dxa"/>
                </w:tcPr>
                <w:p w:rsidR="005D3DF6" w:rsidRDefault="005D3DF6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113" w:type="dxa"/>
                </w:tcPr>
                <w:p w:rsidR="005D3DF6" w:rsidRDefault="005D3DF6">
                  <w:pPr>
                    <w:pStyle w:val="14"/>
                    <w:spacing w:after="0"/>
                    <w:jc w:val="center"/>
                    <w:outlineLvl w:val="0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  <w:p w:rsidR="005D3DF6" w:rsidRDefault="005D3DF6">
            <w:pPr>
              <w:ind w:left="708" w:right="-29"/>
              <w:rPr>
                <w:sz w:val="28"/>
                <w:szCs w:val="28"/>
              </w:rPr>
            </w:pPr>
          </w:p>
        </w:tc>
      </w:tr>
    </w:tbl>
    <w:p w:rsidR="005D3DF6" w:rsidRDefault="005D3DF6">
      <w:pPr>
        <w:spacing w:after="160" w:line="259" w:lineRule="auto"/>
        <w:rPr>
          <w:sz w:val="28"/>
          <w:szCs w:val="28"/>
        </w:rPr>
      </w:pPr>
    </w:p>
    <w:p w:rsidR="005D3DF6" w:rsidRDefault="005D3DF6">
      <w:pPr>
        <w:rPr>
          <w:sz w:val="28"/>
          <w:szCs w:val="28"/>
        </w:rPr>
      </w:pPr>
    </w:p>
    <w:p w:rsidR="005D3DF6" w:rsidRDefault="005D3DF6">
      <w:pPr>
        <w:jc w:val="both"/>
        <w:rPr>
          <w:sz w:val="28"/>
          <w:szCs w:val="28"/>
        </w:rPr>
      </w:pPr>
    </w:p>
    <w:p w:rsidR="005D3DF6" w:rsidRDefault="005D3DF6">
      <w:pPr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p w:rsidR="005D3DF6" w:rsidRDefault="005D3DF6">
      <w:pPr>
        <w:ind w:firstLine="4536"/>
        <w:rPr>
          <w:sz w:val="28"/>
          <w:szCs w:val="28"/>
          <w:lang w:eastAsia="en-US"/>
        </w:rPr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 w:rsidR="005D3DF6"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3DF6" w:rsidRDefault="005D3DF6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3DF6" w:rsidRDefault="004B078C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5D3DF6" w:rsidRDefault="004B078C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5D3DF6" w:rsidRDefault="004B078C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от______________2025 г. №______________ </w:t>
            </w:r>
          </w:p>
        </w:tc>
      </w:tr>
    </w:tbl>
    <w:p w:rsidR="005D3DF6" w:rsidRDefault="004B078C">
      <w:p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5D3DF6" w:rsidRDefault="004B078C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>Состав организационного комитета</w:t>
      </w:r>
    </w:p>
    <w:p w:rsidR="005D3DF6" w:rsidRDefault="004B078C">
      <w:pPr>
        <w:jc w:val="center"/>
        <w:rPr>
          <w:sz w:val="28"/>
          <w:szCs w:val="28"/>
        </w:rPr>
      </w:pPr>
      <w:r w:rsidRPr="005637DD">
        <w:rPr>
          <w:sz w:val="28"/>
          <w:szCs w:val="28"/>
        </w:rPr>
        <w:t xml:space="preserve">о проведении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Республиканской научно-практической конференции имени М.Н. Морякова для обучающихся общеобразовательных организаций и профессиональных образовательных организаций</w:t>
      </w:r>
    </w:p>
    <w:p w:rsidR="005D3DF6" w:rsidRDefault="005D3DF6">
      <w:pPr>
        <w:jc w:val="center"/>
        <w:rPr>
          <w:sz w:val="28"/>
          <w:szCs w:val="28"/>
        </w:rPr>
      </w:pPr>
    </w:p>
    <w:tbl>
      <w:tblPr>
        <w:tblW w:w="107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656"/>
      </w:tblGrid>
      <w:tr w:rsidR="005D3DF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Минзалия Загриевна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</w:t>
            </w:r>
            <w:r>
              <w:rPr>
                <w:sz w:val="28"/>
                <w:szCs w:val="28"/>
              </w:rPr>
              <w:t>нистра образования и науки Республики Татарстан</w:t>
            </w:r>
          </w:p>
        </w:tc>
      </w:tr>
      <w:tr w:rsidR="005D3DF6"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</w:t>
            </w:r>
          </w:p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Георгиевна</w:t>
            </w:r>
          </w:p>
        </w:tc>
        <w:tc>
          <w:tcPr>
            <w:tcW w:w="7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>Министерства образования и науки  Республики Татарстан</w:t>
            </w:r>
          </w:p>
        </w:tc>
      </w:tr>
      <w:tr w:rsidR="005D3DF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Саубанова </w:t>
            </w:r>
          </w:p>
          <w:p w:rsidR="005D3DF6" w:rsidRDefault="004B078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Лилия Ильгизовна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 Республики Татарстан</w:t>
            </w:r>
          </w:p>
        </w:tc>
      </w:tr>
      <w:tr w:rsidR="005D3DF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Санатуллин </w:t>
            </w:r>
          </w:p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Вагиз Самиуллович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5D3DF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</w:p>
          <w:p w:rsidR="005D3DF6" w:rsidRDefault="004B078C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Айгуль Наилевна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</w:t>
            </w:r>
            <w:r>
              <w:rPr>
                <w:sz w:val="28"/>
                <w:szCs w:val="28"/>
              </w:rPr>
              <w:t>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5D3DF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Платонова </w:t>
            </w:r>
          </w:p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Константиновна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общеобр</w:t>
            </w:r>
            <w:r>
              <w:rPr>
                <w:sz w:val="28"/>
                <w:szCs w:val="28"/>
              </w:rPr>
              <w:t xml:space="preserve">азовательного учреждения «Средняя общеобразовательная школа № 2» муниципального образования «Лениногорский муниципальный район» Республики Татарстан (по согласованию) </w:t>
            </w:r>
          </w:p>
        </w:tc>
      </w:tr>
      <w:tr w:rsidR="005D3DF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</w:p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Борисович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центра развития корпоративной культуры и молодежной политики Корпоративного университета публичного акционерного общества «Татнефть» (по согласованию)</w:t>
            </w:r>
          </w:p>
        </w:tc>
      </w:tr>
      <w:tr w:rsidR="005D3DF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</w:p>
          <w:p w:rsidR="005D3DF6" w:rsidRDefault="004B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Сергеевич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F6" w:rsidRDefault="004B07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общеобразовательного учреждения «Лениногорский нефтяной техникум» (по согласованию)</w:t>
            </w:r>
          </w:p>
        </w:tc>
      </w:tr>
    </w:tbl>
    <w:p w:rsidR="005D3DF6" w:rsidRDefault="005D3DF6">
      <w:pPr>
        <w:rPr>
          <w:sz w:val="28"/>
          <w:szCs w:val="28"/>
        </w:rPr>
      </w:pPr>
    </w:p>
    <w:p w:rsidR="005D3DF6" w:rsidRDefault="005D3DF6">
      <w:pPr>
        <w:jc w:val="both"/>
        <w:rPr>
          <w:sz w:val="28"/>
          <w:szCs w:val="28"/>
        </w:rPr>
      </w:pPr>
    </w:p>
    <w:p w:rsidR="005D3DF6" w:rsidRDefault="005D3DF6"/>
    <w:sectPr w:rsidR="005D3DF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78C" w:rsidRDefault="004B078C">
      <w:r>
        <w:separator/>
      </w:r>
    </w:p>
  </w:endnote>
  <w:endnote w:type="continuationSeparator" w:id="0">
    <w:p w:rsidR="004B078C" w:rsidRDefault="004B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78C" w:rsidRDefault="004B078C">
      <w:r>
        <w:separator/>
      </w:r>
    </w:p>
  </w:footnote>
  <w:footnote w:type="continuationSeparator" w:id="0">
    <w:p w:rsidR="004B078C" w:rsidRDefault="004B0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21AE"/>
    <w:multiLevelType w:val="hybridMultilevel"/>
    <w:tmpl w:val="90AECC56"/>
    <w:lvl w:ilvl="0" w:tplc="BDF6FAEC">
      <w:start w:val="1"/>
      <w:numFmt w:val="decimal"/>
      <w:lvlText w:val="%1."/>
      <w:lvlJc w:val="left"/>
      <w:pPr>
        <w:ind w:left="927" w:hanging="360"/>
      </w:pPr>
    </w:lvl>
    <w:lvl w:ilvl="1" w:tplc="BA6EBF0E">
      <w:start w:val="1"/>
      <w:numFmt w:val="lowerLetter"/>
      <w:lvlText w:val="%2."/>
      <w:lvlJc w:val="left"/>
      <w:pPr>
        <w:ind w:left="1647" w:hanging="360"/>
      </w:pPr>
    </w:lvl>
    <w:lvl w:ilvl="2" w:tplc="F6CA5DD6">
      <w:start w:val="1"/>
      <w:numFmt w:val="lowerRoman"/>
      <w:lvlText w:val="%3."/>
      <w:lvlJc w:val="right"/>
      <w:pPr>
        <w:ind w:left="2367" w:hanging="180"/>
      </w:pPr>
    </w:lvl>
    <w:lvl w:ilvl="3" w:tplc="743CA7BA">
      <w:start w:val="1"/>
      <w:numFmt w:val="decimal"/>
      <w:lvlText w:val="%4."/>
      <w:lvlJc w:val="left"/>
      <w:pPr>
        <w:ind w:left="3087" w:hanging="360"/>
      </w:pPr>
    </w:lvl>
    <w:lvl w:ilvl="4" w:tplc="09E86EF6">
      <w:start w:val="1"/>
      <w:numFmt w:val="lowerLetter"/>
      <w:lvlText w:val="%5."/>
      <w:lvlJc w:val="left"/>
      <w:pPr>
        <w:ind w:left="3807" w:hanging="360"/>
      </w:pPr>
    </w:lvl>
    <w:lvl w:ilvl="5" w:tplc="5AF8660A">
      <w:start w:val="1"/>
      <w:numFmt w:val="lowerRoman"/>
      <w:lvlText w:val="%6."/>
      <w:lvlJc w:val="right"/>
      <w:pPr>
        <w:ind w:left="4527" w:hanging="180"/>
      </w:pPr>
    </w:lvl>
    <w:lvl w:ilvl="6" w:tplc="084A39E4">
      <w:start w:val="1"/>
      <w:numFmt w:val="decimal"/>
      <w:lvlText w:val="%7."/>
      <w:lvlJc w:val="left"/>
      <w:pPr>
        <w:ind w:left="5247" w:hanging="360"/>
      </w:pPr>
    </w:lvl>
    <w:lvl w:ilvl="7" w:tplc="341EEFF6">
      <w:start w:val="1"/>
      <w:numFmt w:val="lowerLetter"/>
      <w:lvlText w:val="%8."/>
      <w:lvlJc w:val="left"/>
      <w:pPr>
        <w:ind w:left="5967" w:hanging="360"/>
      </w:pPr>
    </w:lvl>
    <w:lvl w:ilvl="8" w:tplc="65DE5754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781960"/>
    <w:multiLevelType w:val="hybridMultilevel"/>
    <w:tmpl w:val="383A8076"/>
    <w:lvl w:ilvl="0" w:tplc="B000887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520CF05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8C2FDD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84AA12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ED6015A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1BDC3EA0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DF9869C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0E5AF5F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EE446B7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" w15:restartNumberingAfterBreak="0">
    <w:nsid w:val="1D6F74EC"/>
    <w:multiLevelType w:val="hybridMultilevel"/>
    <w:tmpl w:val="8C7E56A0"/>
    <w:lvl w:ilvl="0" w:tplc="ABCC658E">
      <w:start w:val="3"/>
      <w:numFmt w:val="decimal"/>
      <w:lvlText w:val="%1."/>
      <w:lvlJc w:val="left"/>
      <w:pPr>
        <w:ind w:left="720" w:hanging="360"/>
      </w:pPr>
    </w:lvl>
    <w:lvl w:ilvl="1" w:tplc="6E181C4A">
      <w:start w:val="1"/>
      <w:numFmt w:val="lowerLetter"/>
      <w:lvlText w:val="%2."/>
      <w:lvlJc w:val="left"/>
      <w:pPr>
        <w:ind w:left="1440" w:hanging="360"/>
      </w:pPr>
    </w:lvl>
    <w:lvl w:ilvl="2" w:tplc="B9965238">
      <w:start w:val="1"/>
      <w:numFmt w:val="lowerRoman"/>
      <w:lvlText w:val="%3."/>
      <w:lvlJc w:val="right"/>
      <w:pPr>
        <w:ind w:left="2160" w:hanging="180"/>
      </w:pPr>
    </w:lvl>
    <w:lvl w:ilvl="3" w:tplc="B4268BA6">
      <w:start w:val="1"/>
      <w:numFmt w:val="decimal"/>
      <w:lvlText w:val="%4."/>
      <w:lvlJc w:val="left"/>
      <w:pPr>
        <w:ind w:left="2880" w:hanging="360"/>
      </w:pPr>
    </w:lvl>
    <w:lvl w:ilvl="4" w:tplc="049E8E5E">
      <w:start w:val="1"/>
      <w:numFmt w:val="lowerLetter"/>
      <w:lvlText w:val="%5."/>
      <w:lvlJc w:val="left"/>
      <w:pPr>
        <w:ind w:left="3600" w:hanging="360"/>
      </w:pPr>
    </w:lvl>
    <w:lvl w:ilvl="5" w:tplc="52448B2A">
      <w:start w:val="1"/>
      <w:numFmt w:val="lowerRoman"/>
      <w:lvlText w:val="%6."/>
      <w:lvlJc w:val="right"/>
      <w:pPr>
        <w:ind w:left="4320" w:hanging="180"/>
      </w:pPr>
    </w:lvl>
    <w:lvl w:ilvl="6" w:tplc="37EA7226">
      <w:start w:val="1"/>
      <w:numFmt w:val="decimal"/>
      <w:lvlText w:val="%7."/>
      <w:lvlJc w:val="left"/>
      <w:pPr>
        <w:ind w:left="5040" w:hanging="360"/>
      </w:pPr>
    </w:lvl>
    <w:lvl w:ilvl="7" w:tplc="B038E81C">
      <w:start w:val="1"/>
      <w:numFmt w:val="lowerLetter"/>
      <w:lvlText w:val="%8."/>
      <w:lvlJc w:val="left"/>
      <w:pPr>
        <w:ind w:left="5760" w:hanging="360"/>
      </w:pPr>
    </w:lvl>
    <w:lvl w:ilvl="8" w:tplc="134251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22721"/>
    <w:multiLevelType w:val="hybridMultilevel"/>
    <w:tmpl w:val="88BE682C"/>
    <w:lvl w:ilvl="0" w:tplc="E85A53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FE20C0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EA3A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2E7E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EAE3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CCF9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D42F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6C92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386A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5112B9A"/>
    <w:multiLevelType w:val="hybridMultilevel"/>
    <w:tmpl w:val="CEBC915A"/>
    <w:lvl w:ilvl="0" w:tplc="AE36D396">
      <w:start w:val="1"/>
      <w:numFmt w:val="decimal"/>
      <w:lvlText w:val="%1."/>
      <w:lvlJc w:val="left"/>
      <w:pPr>
        <w:ind w:left="1069" w:hanging="360"/>
      </w:pPr>
    </w:lvl>
    <w:lvl w:ilvl="1" w:tplc="CAC0C15C">
      <w:start w:val="1"/>
      <w:numFmt w:val="lowerLetter"/>
      <w:lvlText w:val="%2."/>
      <w:lvlJc w:val="left"/>
      <w:pPr>
        <w:ind w:left="1789" w:hanging="360"/>
      </w:pPr>
    </w:lvl>
    <w:lvl w:ilvl="2" w:tplc="8C04F688">
      <w:start w:val="1"/>
      <w:numFmt w:val="lowerRoman"/>
      <w:lvlText w:val="%3."/>
      <w:lvlJc w:val="right"/>
      <w:pPr>
        <w:ind w:left="2509" w:hanging="180"/>
      </w:pPr>
    </w:lvl>
    <w:lvl w:ilvl="3" w:tplc="552CE574">
      <w:start w:val="1"/>
      <w:numFmt w:val="decimal"/>
      <w:lvlText w:val="%4."/>
      <w:lvlJc w:val="left"/>
      <w:pPr>
        <w:ind w:left="3229" w:hanging="360"/>
      </w:pPr>
    </w:lvl>
    <w:lvl w:ilvl="4" w:tplc="2F1464CC">
      <w:start w:val="1"/>
      <w:numFmt w:val="lowerLetter"/>
      <w:lvlText w:val="%5."/>
      <w:lvlJc w:val="left"/>
      <w:pPr>
        <w:ind w:left="3949" w:hanging="360"/>
      </w:pPr>
    </w:lvl>
    <w:lvl w:ilvl="5" w:tplc="42843994">
      <w:start w:val="1"/>
      <w:numFmt w:val="lowerRoman"/>
      <w:lvlText w:val="%6."/>
      <w:lvlJc w:val="right"/>
      <w:pPr>
        <w:ind w:left="4669" w:hanging="180"/>
      </w:pPr>
    </w:lvl>
    <w:lvl w:ilvl="6" w:tplc="7598E632">
      <w:start w:val="1"/>
      <w:numFmt w:val="decimal"/>
      <w:lvlText w:val="%7."/>
      <w:lvlJc w:val="left"/>
      <w:pPr>
        <w:ind w:left="5389" w:hanging="360"/>
      </w:pPr>
    </w:lvl>
    <w:lvl w:ilvl="7" w:tplc="CD525130">
      <w:start w:val="1"/>
      <w:numFmt w:val="lowerLetter"/>
      <w:lvlText w:val="%8."/>
      <w:lvlJc w:val="left"/>
      <w:pPr>
        <w:ind w:left="6109" w:hanging="360"/>
      </w:pPr>
    </w:lvl>
    <w:lvl w:ilvl="8" w:tplc="0EF6311A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B05C05"/>
    <w:multiLevelType w:val="hybridMultilevel"/>
    <w:tmpl w:val="03F64486"/>
    <w:lvl w:ilvl="0" w:tplc="581E05E6">
      <w:start w:val="1"/>
      <w:numFmt w:val="decimal"/>
      <w:lvlText w:val="%1."/>
      <w:lvlJc w:val="left"/>
      <w:pPr>
        <w:ind w:left="360" w:hanging="360"/>
      </w:pPr>
    </w:lvl>
    <w:lvl w:ilvl="1" w:tplc="975061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CE83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875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8618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1402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74E0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60C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44A9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4E6F08"/>
    <w:multiLevelType w:val="hybridMultilevel"/>
    <w:tmpl w:val="A75E3280"/>
    <w:lvl w:ilvl="0" w:tplc="B5588A3E">
      <w:start w:val="1"/>
      <w:numFmt w:val="decimal"/>
      <w:lvlText w:val="%1."/>
      <w:lvlJc w:val="left"/>
      <w:pPr>
        <w:ind w:left="1068" w:hanging="360"/>
      </w:pPr>
    </w:lvl>
    <w:lvl w:ilvl="1" w:tplc="060EBDBE">
      <w:start w:val="1"/>
      <w:numFmt w:val="lowerLetter"/>
      <w:lvlText w:val="%2."/>
      <w:lvlJc w:val="left"/>
      <w:pPr>
        <w:ind w:left="1788" w:hanging="360"/>
      </w:pPr>
    </w:lvl>
    <w:lvl w:ilvl="2" w:tplc="BB542D4C">
      <w:start w:val="1"/>
      <w:numFmt w:val="lowerRoman"/>
      <w:lvlText w:val="%3."/>
      <w:lvlJc w:val="right"/>
      <w:pPr>
        <w:ind w:left="2508" w:hanging="180"/>
      </w:pPr>
    </w:lvl>
    <w:lvl w:ilvl="3" w:tplc="45B499B6">
      <w:start w:val="1"/>
      <w:numFmt w:val="decimal"/>
      <w:lvlText w:val="%4."/>
      <w:lvlJc w:val="left"/>
      <w:pPr>
        <w:ind w:left="3228" w:hanging="360"/>
      </w:pPr>
    </w:lvl>
    <w:lvl w:ilvl="4" w:tplc="5302C7D8">
      <w:start w:val="1"/>
      <w:numFmt w:val="lowerLetter"/>
      <w:lvlText w:val="%5."/>
      <w:lvlJc w:val="left"/>
      <w:pPr>
        <w:ind w:left="3948" w:hanging="360"/>
      </w:pPr>
    </w:lvl>
    <w:lvl w:ilvl="5" w:tplc="58DC4B42">
      <w:start w:val="1"/>
      <w:numFmt w:val="lowerRoman"/>
      <w:lvlText w:val="%6."/>
      <w:lvlJc w:val="right"/>
      <w:pPr>
        <w:ind w:left="4668" w:hanging="180"/>
      </w:pPr>
    </w:lvl>
    <w:lvl w:ilvl="6" w:tplc="8E9EC196">
      <w:start w:val="1"/>
      <w:numFmt w:val="decimal"/>
      <w:lvlText w:val="%7."/>
      <w:lvlJc w:val="left"/>
      <w:pPr>
        <w:ind w:left="5388" w:hanging="360"/>
      </w:pPr>
    </w:lvl>
    <w:lvl w:ilvl="7" w:tplc="404E5830">
      <w:start w:val="1"/>
      <w:numFmt w:val="lowerLetter"/>
      <w:lvlText w:val="%8."/>
      <w:lvlJc w:val="left"/>
      <w:pPr>
        <w:ind w:left="6108" w:hanging="360"/>
      </w:pPr>
    </w:lvl>
    <w:lvl w:ilvl="8" w:tplc="BBEE4444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F62171"/>
    <w:multiLevelType w:val="hybridMultilevel"/>
    <w:tmpl w:val="5FCEDC44"/>
    <w:lvl w:ilvl="0" w:tplc="AD4CD44C">
      <w:start w:val="1"/>
      <w:numFmt w:val="decimal"/>
      <w:lvlText w:val="%1."/>
      <w:lvlJc w:val="left"/>
      <w:pPr>
        <w:ind w:left="720" w:hanging="360"/>
      </w:pPr>
    </w:lvl>
    <w:lvl w:ilvl="1" w:tplc="F13C26A8">
      <w:start w:val="1"/>
      <w:numFmt w:val="lowerLetter"/>
      <w:lvlText w:val="%2."/>
      <w:lvlJc w:val="left"/>
      <w:pPr>
        <w:ind w:left="1440" w:hanging="360"/>
      </w:pPr>
    </w:lvl>
    <w:lvl w:ilvl="2" w:tplc="4AAAC78A">
      <w:start w:val="1"/>
      <w:numFmt w:val="lowerRoman"/>
      <w:lvlText w:val="%3."/>
      <w:lvlJc w:val="right"/>
      <w:pPr>
        <w:ind w:left="2160" w:hanging="180"/>
      </w:pPr>
    </w:lvl>
    <w:lvl w:ilvl="3" w:tplc="83D05A32">
      <w:start w:val="1"/>
      <w:numFmt w:val="decimal"/>
      <w:lvlText w:val="%4."/>
      <w:lvlJc w:val="left"/>
      <w:pPr>
        <w:ind w:left="2880" w:hanging="360"/>
      </w:pPr>
    </w:lvl>
    <w:lvl w:ilvl="4" w:tplc="A322FBD2">
      <w:start w:val="1"/>
      <w:numFmt w:val="lowerLetter"/>
      <w:lvlText w:val="%5."/>
      <w:lvlJc w:val="left"/>
      <w:pPr>
        <w:ind w:left="3600" w:hanging="360"/>
      </w:pPr>
    </w:lvl>
    <w:lvl w:ilvl="5" w:tplc="4E349BA6">
      <w:start w:val="1"/>
      <w:numFmt w:val="lowerRoman"/>
      <w:lvlText w:val="%6."/>
      <w:lvlJc w:val="right"/>
      <w:pPr>
        <w:ind w:left="4320" w:hanging="180"/>
      </w:pPr>
    </w:lvl>
    <w:lvl w:ilvl="6" w:tplc="C12C5E48">
      <w:start w:val="1"/>
      <w:numFmt w:val="decimal"/>
      <w:lvlText w:val="%7."/>
      <w:lvlJc w:val="left"/>
      <w:pPr>
        <w:ind w:left="5040" w:hanging="360"/>
      </w:pPr>
    </w:lvl>
    <w:lvl w:ilvl="7" w:tplc="7B107D18">
      <w:start w:val="1"/>
      <w:numFmt w:val="lowerLetter"/>
      <w:lvlText w:val="%8."/>
      <w:lvlJc w:val="left"/>
      <w:pPr>
        <w:ind w:left="5760" w:hanging="360"/>
      </w:pPr>
    </w:lvl>
    <w:lvl w:ilvl="8" w:tplc="925424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97361"/>
    <w:multiLevelType w:val="hybridMultilevel"/>
    <w:tmpl w:val="3CEC9542"/>
    <w:lvl w:ilvl="0" w:tplc="746A86CA">
      <w:start w:val="1"/>
      <w:numFmt w:val="decimal"/>
      <w:lvlText w:val="%1."/>
      <w:lvlJc w:val="left"/>
      <w:pPr>
        <w:ind w:left="720" w:hanging="360"/>
      </w:pPr>
    </w:lvl>
    <w:lvl w:ilvl="1" w:tplc="9BBE6EAA">
      <w:start w:val="1"/>
      <w:numFmt w:val="lowerLetter"/>
      <w:lvlText w:val="%2."/>
      <w:lvlJc w:val="left"/>
      <w:pPr>
        <w:ind w:left="1440" w:hanging="360"/>
      </w:pPr>
    </w:lvl>
    <w:lvl w:ilvl="2" w:tplc="E1484862">
      <w:start w:val="1"/>
      <w:numFmt w:val="lowerRoman"/>
      <w:lvlText w:val="%3."/>
      <w:lvlJc w:val="right"/>
      <w:pPr>
        <w:ind w:left="2160" w:hanging="180"/>
      </w:pPr>
    </w:lvl>
    <w:lvl w:ilvl="3" w:tplc="42763752">
      <w:start w:val="1"/>
      <w:numFmt w:val="decimal"/>
      <w:lvlText w:val="%4."/>
      <w:lvlJc w:val="left"/>
      <w:pPr>
        <w:ind w:left="2880" w:hanging="360"/>
      </w:pPr>
    </w:lvl>
    <w:lvl w:ilvl="4" w:tplc="B2CE2E18">
      <w:start w:val="1"/>
      <w:numFmt w:val="lowerLetter"/>
      <w:lvlText w:val="%5."/>
      <w:lvlJc w:val="left"/>
      <w:pPr>
        <w:ind w:left="3600" w:hanging="360"/>
      </w:pPr>
    </w:lvl>
    <w:lvl w:ilvl="5" w:tplc="B7BE80E2">
      <w:start w:val="1"/>
      <w:numFmt w:val="lowerRoman"/>
      <w:lvlText w:val="%6."/>
      <w:lvlJc w:val="right"/>
      <w:pPr>
        <w:ind w:left="4320" w:hanging="180"/>
      </w:pPr>
    </w:lvl>
    <w:lvl w:ilvl="6" w:tplc="D7383FB4">
      <w:start w:val="1"/>
      <w:numFmt w:val="decimal"/>
      <w:lvlText w:val="%7."/>
      <w:lvlJc w:val="left"/>
      <w:pPr>
        <w:ind w:left="5040" w:hanging="360"/>
      </w:pPr>
    </w:lvl>
    <w:lvl w:ilvl="7" w:tplc="58AC2BDE">
      <w:start w:val="1"/>
      <w:numFmt w:val="lowerLetter"/>
      <w:lvlText w:val="%8."/>
      <w:lvlJc w:val="left"/>
      <w:pPr>
        <w:ind w:left="5760" w:hanging="360"/>
      </w:pPr>
    </w:lvl>
    <w:lvl w:ilvl="8" w:tplc="2D2ECC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A7D1C"/>
    <w:multiLevelType w:val="hybridMultilevel"/>
    <w:tmpl w:val="DDBE3EF0"/>
    <w:lvl w:ilvl="0" w:tplc="DA78C8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4945CE4">
      <w:start w:val="1"/>
      <w:numFmt w:val="lowerLetter"/>
      <w:lvlText w:val="%2."/>
      <w:lvlJc w:val="left"/>
      <w:pPr>
        <w:ind w:left="1440" w:hanging="360"/>
      </w:pPr>
    </w:lvl>
    <w:lvl w:ilvl="2" w:tplc="024A095E">
      <w:start w:val="1"/>
      <w:numFmt w:val="lowerRoman"/>
      <w:lvlText w:val="%3."/>
      <w:lvlJc w:val="right"/>
      <w:pPr>
        <w:ind w:left="2160" w:hanging="180"/>
      </w:pPr>
    </w:lvl>
    <w:lvl w:ilvl="3" w:tplc="B8762A74">
      <w:start w:val="1"/>
      <w:numFmt w:val="decimal"/>
      <w:lvlText w:val="%4."/>
      <w:lvlJc w:val="left"/>
      <w:pPr>
        <w:ind w:left="2880" w:hanging="360"/>
      </w:pPr>
    </w:lvl>
    <w:lvl w:ilvl="4" w:tplc="0DFA816E">
      <w:start w:val="1"/>
      <w:numFmt w:val="lowerLetter"/>
      <w:lvlText w:val="%5."/>
      <w:lvlJc w:val="left"/>
      <w:pPr>
        <w:ind w:left="3600" w:hanging="360"/>
      </w:pPr>
    </w:lvl>
    <w:lvl w:ilvl="5" w:tplc="C4FECA8C">
      <w:start w:val="1"/>
      <w:numFmt w:val="lowerRoman"/>
      <w:lvlText w:val="%6."/>
      <w:lvlJc w:val="right"/>
      <w:pPr>
        <w:ind w:left="4320" w:hanging="180"/>
      </w:pPr>
    </w:lvl>
    <w:lvl w:ilvl="6" w:tplc="F3E4392E">
      <w:start w:val="1"/>
      <w:numFmt w:val="decimal"/>
      <w:lvlText w:val="%7."/>
      <w:lvlJc w:val="left"/>
      <w:pPr>
        <w:ind w:left="5040" w:hanging="360"/>
      </w:pPr>
    </w:lvl>
    <w:lvl w:ilvl="7" w:tplc="0354ED20">
      <w:start w:val="1"/>
      <w:numFmt w:val="lowerLetter"/>
      <w:lvlText w:val="%8."/>
      <w:lvlJc w:val="left"/>
      <w:pPr>
        <w:ind w:left="5760" w:hanging="360"/>
      </w:pPr>
    </w:lvl>
    <w:lvl w:ilvl="8" w:tplc="9C0C11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615B1"/>
    <w:multiLevelType w:val="hybridMultilevel"/>
    <w:tmpl w:val="96D02090"/>
    <w:lvl w:ilvl="0" w:tplc="8AB01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AE4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013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4D3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61E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34C1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5069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CF5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A0ED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861326"/>
    <w:multiLevelType w:val="hybridMultilevel"/>
    <w:tmpl w:val="BA7EF538"/>
    <w:lvl w:ilvl="0" w:tplc="E9CE3E5E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102889E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A3E055AE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85C415EE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BE30B6EC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EA7ADBAE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F68ED9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3E2297C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016B1F0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7E054ADF"/>
    <w:multiLevelType w:val="multilevel"/>
    <w:tmpl w:val="42ECDCCC"/>
    <w:lvl w:ilvl="0">
      <w:start w:val="1"/>
      <w:numFmt w:val="decimal"/>
      <w:lvlText w:val="%1."/>
      <w:lvlJc w:val="left"/>
      <w:pPr>
        <w:ind w:left="735" w:hanging="735"/>
      </w:pPr>
    </w:lvl>
    <w:lvl w:ilvl="1">
      <w:start w:val="1"/>
      <w:numFmt w:val="decimal"/>
      <w:lvlText w:val="%2."/>
      <w:lvlJc w:val="left"/>
      <w:pPr>
        <w:ind w:left="1302" w:hanging="735"/>
      </w:pPr>
    </w:lvl>
    <w:lvl w:ilvl="2">
      <w:start w:val="1"/>
      <w:numFmt w:val="decimal"/>
      <w:lvlText w:val="%1.%2.%3"/>
      <w:lvlJc w:val="left"/>
      <w:pPr>
        <w:ind w:left="1869" w:hanging="735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13" w15:restartNumberingAfterBreak="0">
    <w:nsid w:val="7EDA52C8"/>
    <w:multiLevelType w:val="hybridMultilevel"/>
    <w:tmpl w:val="276E2104"/>
    <w:lvl w:ilvl="0" w:tplc="17322A3A">
      <w:start w:val="1"/>
      <w:numFmt w:val="decimal"/>
      <w:lvlText w:val="%1."/>
      <w:lvlJc w:val="left"/>
      <w:pPr>
        <w:ind w:left="1429" w:hanging="360"/>
      </w:pPr>
    </w:lvl>
    <w:lvl w:ilvl="1" w:tplc="7D549082">
      <w:start w:val="1"/>
      <w:numFmt w:val="lowerLetter"/>
      <w:lvlText w:val="%2."/>
      <w:lvlJc w:val="left"/>
      <w:pPr>
        <w:ind w:left="2149" w:hanging="360"/>
      </w:pPr>
    </w:lvl>
    <w:lvl w:ilvl="2" w:tplc="594AF0F6">
      <w:start w:val="1"/>
      <w:numFmt w:val="lowerRoman"/>
      <w:lvlText w:val="%3."/>
      <w:lvlJc w:val="right"/>
      <w:pPr>
        <w:ind w:left="2869" w:hanging="180"/>
      </w:pPr>
    </w:lvl>
    <w:lvl w:ilvl="3" w:tplc="BE960D68">
      <w:start w:val="1"/>
      <w:numFmt w:val="decimal"/>
      <w:lvlText w:val="%4."/>
      <w:lvlJc w:val="left"/>
      <w:pPr>
        <w:ind w:left="3589" w:hanging="360"/>
      </w:pPr>
    </w:lvl>
    <w:lvl w:ilvl="4" w:tplc="943AF878">
      <w:start w:val="1"/>
      <w:numFmt w:val="lowerLetter"/>
      <w:lvlText w:val="%5."/>
      <w:lvlJc w:val="left"/>
      <w:pPr>
        <w:ind w:left="4309" w:hanging="360"/>
      </w:pPr>
    </w:lvl>
    <w:lvl w:ilvl="5" w:tplc="C7D26E9A">
      <w:start w:val="1"/>
      <w:numFmt w:val="lowerRoman"/>
      <w:lvlText w:val="%6."/>
      <w:lvlJc w:val="right"/>
      <w:pPr>
        <w:ind w:left="5029" w:hanging="180"/>
      </w:pPr>
    </w:lvl>
    <w:lvl w:ilvl="6" w:tplc="83C25142">
      <w:start w:val="1"/>
      <w:numFmt w:val="decimal"/>
      <w:lvlText w:val="%7."/>
      <w:lvlJc w:val="left"/>
      <w:pPr>
        <w:ind w:left="5749" w:hanging="360"/>
      </w:pPr>
    </w:lvl>
    <w:lvl w:ilvl="7" w:tplc="D2300EC6">
      <w:start w:val="1"/>
      <w:numFmt w:val="lowerLetter"/>
      <w:lvlText w:val="%8."/>
      <w:lvlJc w:val="left"/>
      <w:pPr>
        <w:ind w:left="6469" w:hanging="360"/>
      </w:pPr>
    </w:lvl>
    <w:lvl w:ilvl="8" w:tplc="2B8CF0A0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E440C5"/>
    <w:multiLevelType w:val="hybridMultilevel"/>
    <w:tmpl w:val="EA7AE6C2"/>
    <w:lvl w:ilvl="0" w:tplc="38E2A300">
      <w:start w:val="1"/>
      <w:numFmt w:val="decimal"/>
      <w:lvlText w:val="%1."/>
      <w:lvlJc w:val="left"/>
      <w:pPr>
        <w:ind w:left="720" w:hanging="360"/>
      </w:pPr>
    </w:lvl>
    <w:lvl w:ilvl="1" w:tplc="C7BAA902">
      <w:start w:val="1"/>
      <w:numFmt w:val="lowerLetter"/>
      <w:lvlText w:val="%2."/>
      <w:lvlJc w:val="left"/>
      <w:pPr>
        <w:ind w:left="1440" w:hanging="360"/>
      </w:pPr>
    </w:lvl>
    <w:lvl w:ilvl="2" w:tplc="5FE0A45C">
      <w:start w:val="1"/>
      <w:numFmt w:val="lowerRoman"/>
      <w:lvlText w:val="%3."/>
      <w:lvlJc w:val="right"/>
      <w:pPr>
        <w:ind w:left="2160" w:hanging="180"/>
      </w:pPr>
    </w:lvl>
    <w:lvl w:ilvl="3" w:tplc="D2909094">
      <w:start w:val="1"/>
      <w:numFmt w:val="decimal"/>
      <w:lvlText w:val="%4."/>
      <w:lvlJc w:val="left"/>
      <w:pPr>
        <w:ind w:left="2880" w:hanging="360"/>
      </w:pPr>
    </w:lvl>
    <w:lvl w:ilvl="4" w:tplc="1E62032E">
      <w:start w:val="1"/>
      <w:numFmt w:val="lowerLetter"/>
      <w:lvlText w:val="%5."/>
      <w:lvlJc w:val="left"/>
      <w:pPr>
        <w:ind w:left="3600" w:hanging="360"/>
      </w:pPr>
    </w:lvl>
    <w:lvl w:ilvl="5" w:tplc="59AEE522">
      <w:start w:val="1"/>
      <w:numFmt w:val="lowerRoman"/>
      <w:lvlText w:val="%6."/>
      <w:lvlJc w:val="right"/>
      <w:pPr>
        <w:ind w:left="4320" w:hanging="180"/>
      </w:pPr>
    </w:lvl>
    <w:lvl w:ilvl="6" w:tplc="EA206C1A">
      <w:start w:val="1"/>
      <w:numFmt w:val="decimal"/>
      <w:lvlText w:val="%7."/>
      <w:lvlJc w:val="left"/>
      <w:pPr>
        <w:ind w:left="5040" w:hanging="360"/>
      </w:pPr>
    </w:lvl>
    <w:lvl w:ilvl="7" w:tplc="8E34C3F4">
      <w:start w:val="1"/>
      <w:numFmt w:val="lowerLetter"/>
      <w:lvlText w:val="%8."/>
      <w:lvlJc w:val="left"/>
      <w:pPr>
        <w:ind w:left="5760" w:hanging="360"/>
      </w:pPr>
    </w:lvl>
    <w:lvl w:ilvl="8" w:tplc="13BEBA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3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2"/>
  </w:num>
  <w:num w:numId="10">
    <w:abstractNumId w:val="7"/>
  </w:num>
  <w:num w:numId="11">
    <w:abstractNumId w:val="8"/>
  </w:num>
  <w:num w:numId="12">
    <w:abstractNumId w:val="14"/>
  </w:num>
  <w:num w:numId="13">
    <w:abstractNumId w:val="9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3DF6"/>
    <w:rsid w:val="004B078C"/>
    <w:rsid w:val="005637DD"/>
    <w:rsid w:val="005D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C40DB1E"/>
  <w15:docId w15:val="{AFF7C993-FB42-4A5A-8B43-FE3DF65A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rtejustify">
    <w:name w:val="rtejustify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sz w:val="24"/>
      <w:szCs w:val="24"/>
    </w:rPr>
  </w:style>
  <w:style w:type="paragraph" w:customStyle="1" w:styleId="Style3">
    <w:name w:val="Style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3" w:lineRule="exact"/>
      <w:ind w:firstLine="557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paragraph" w:customStyle="1" w:styleId="33">
    <w:name w:val="Основной текст3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pk.moryakova.leninigorsk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pk.moryakova.leninigorsk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l-gorsk/sch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pk.moryakova.leninigorsk@mail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4205</Words>
  <Characters>23974</Characters>
  <Application>Microsoft Office Word</Application>
  <DocSecurity>0</DocSecurity>
  <Lines>199</Lines>
  <Paragraphs>56</Paragraphs>
  <ScaleCrop>false</ScaleCrop>
  <Company>Reanimator Extreme Edition</Company>
  <LinksUpToDate>false</LinksUpToDate>
  <CharactersWithSpaces>28123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6</cp:revision>
  <dcterms:created xsi:type="dcterms:W3CDTF">2014-10-29T08:28:00Z</dcterms:created>
  <dcterms:modified xsi:type="dcterms:W3CDTF">2025-03-04T12:42:00Z</dcterms:modified>
  <cp:version>917504</cp:version>
</cp:coreProperties>
</file>